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592BF" w14:textId="7832B58A" w:rsidR="000343F3" w:rsidRPr="00537416" w:rsidRDefault="000343F3" w:rsidP="000343F3">
      <w:pPr>
        <w:pStyle w:val="Titel"/>
        <w:jc w:val="center"/>
        <w:rPr>
          <w:sz w:val="44"/>
          <w:szCs w:val="44"/>
          <w:lang w:val="en-GB"/>
        </w:rPr>
      </w:pPr>
      <w:r w:rsidRPr="00537416">
        <w:rPr>
          <w:sz w:val="44"/>
          <w:szCs w:val="44"/>
          <w:lang w:val="en-GB"/>
        </w:rPr>
        <w:t>Proposal to FF</w:t>
      </w:r>
      <w:r w:rsidR="007F696F">
        <w:rPr>
          <w:sz w:val="44"/>
          <w:szCs w:val="44"/>
          <w:lang w:val="en-GB"/>
        </w:rPr>
        <w:t>p</w:t>
      </w:r>
      <w:r w:rsidRPr="00537416">
        <w:rPr>
          <w:sz w:val="44"/>
          <w:szCs w:val="44"/>
          <w:lang w:val="en-GB"/>
        </w:rPr>
        <w:t xml:space="preserve">lus Project Call1 – Type1: </w:t>
      </w:r>
      <w:r w:rsidR="003A73D9" w:rsidRPr="00537416">
        <w:rPr>
          <w:sz w:val="44"/>
          <w:szCs w:val="44"/>
          <w:lang w:val="en-GB"/>
        </w:rPr>
        <w:br/>
        <w:t>Business Experiments addressing the uptake of HPC by SMEs</w:t>
      </w:r>
    </w:p>
    <w:p w14:paraId="134B615C" w14:textId="11F370D6" w:rsidR="000343F3" w:rsidRPr="007D6E66" w:rsidRDefault="000343F3" w:rsidP="000343F3">
      <w:pPr>
        <w:pStyle w:val="Titel"/>
        <w:jc w:val="center"/>
        <w:rPr>
          <w:lang w:val="en-GB"/>
        </w:rPr>
      </w:pPr>
      <w:r>
        <w:rPr>
          <w:lang w:val="en-GB"/>
        </w:rPr>
        <w:t>Part B</w:t>
      </w:r>
    </w:p>
    <w:p w14:paraId="730C6E60" w14:textId="5744AD6A" w:rsidR="004428DC" w:rsidRDefault="004428DC" w:rsidP="004428DC">
      <w:pPr>
        <w:pBdr>
          <w:top w:val="single" w:sz="4" w:space="1" w:color="auto"/>
          <w:left w:val="single" w:sz="4" w:space="4" w:color="auto"/>
          <w:bottom w:val="single" w:sz="4" w:space="1" w:color="auto"/>
          <w:right w:val="single" w:sz="4" w:space="4" w:color="auto"/>
        </w:pBdr>
        <w:rPr>
          <w:lang w:val="en-GB"/>
        </w:rPr>
      </w:pPr>
      <w:r>
        <w:rPr>
          <w:lang w:val="en-GB"/>
        </w:rPr>
        <w:t>Call Information:</w:t>
      </w:r>
    </w:p>
    <w:p w14:paraId="05423B8F" w14:textId="4BB84A92" w:rsidR="000343F3" w:rsidRPr="002803F3" w:rsidRDefault="000343F3" w:rsidP="000343F3">
      <w:pPr>
        <w:pBdr>
          <w:top w:val="single" w:sz="4" w:space="1" w:color="auto"/>
          <w:left w:val="single" w:sz="4" w:space="4" w:color="auto"/>
          <w:bottom w:val="single" w:sz="4" w:space="1" w:color="auto"/>
          <w:right w:val="single" w:sz="4" w:space="4" w:color="auto"/>
        </w:pBdr>
        <w:spacing w:line="240" w:lineRule="auto"/>
        <w:rPr>
          <w:sz w:val="20"/>
          <w:szCs w:val="20"/>
          <w:lang w:val="en-GB"/>
        </w:rPr>
      </w:pPr>
      <w:r w:rsidRPr="00057589">
        <w:rPr>
          <w:sz w:val="20"/>
          <w:szCs w:val="20"/>
          <w:lang w:val="en-GB"/>
        </w:rPr>
        <w:t xml:space="preserve">Identifier: </w:t>
      </w:r>
      <w:r w:rsidR="002803F3" w:rsidRPr="002803F3">
        <w:rPr>
          <w:sz w:val="20"/>
          <w:szCs w:val="20"/>
          <w:lang w:val="en-GB"/>
        </w:rPr>
        <w:t>FFplus_Call-1-Type-1</w:t>
      </w:r>
    </w:p>
    <w:p w14:paraId="58F38962" w14:textId="4C282A70" w:rsidR="000343F3" w:rsidRPr="00057589" w:rsidRDefault="000343F3" w:rsidP="000343F3">
      <w:pPr>
        <w:pBdr>
          <w:top w:val="single" w:sz="4" w:space="1" w:color="auto"/>
          <w:left w:val="single" w:sz="4" w:space="4" w:color="auto"/>
          <w:bottom w:val="single" w:sz="4" w:space="1" w:color="auto"/>
          <w:right w:val="single" w:sz="4" w:space="4" w:color="auto"/>
        </w:pBdr>
        <w:spacing w:line="240" w:lineRule="auto"/>
        <w:rPr>
          <w:sz w:val="20"/>
          <w:szCs w:val="20"/>
          <w:lang w:val="en-GB"/>
        </w:rPr>
      </w:pPr>
      <w:r w:rsidRPr="000633C1">
        <w:rPr>
          <w:sz w:val="20"/>
          <w:szCs w:val="20"/>
          <w:lang w:val="en-GB"/>
        </w:rPr>
        <w:t xml:space="preserve">Call title: </w:t>
      </w:r>
      <w:r w:rsidR="002803F3" w:rsidRPr="002803F3">
        <w:rPr>
          <w:sz w:val="20"/>
          <w:szCs w:val="20"/>
          <w:lang w:val="en-GB"/>
        </w:rPr>
        <w:t>First call for business experiments addressing the uptake of HPC by SMEs</w:t>
      </w:r>
    </w:p>
    <w:p w14:paraId="11EA4EED" w14:textId="77777777" w:rsidR="000343F3" w:rsidRPr="000633C1" w:rsidRDefault="000343F3" w:rsidP="000343F3">
      <w:pPr>
        <w:pBdr>
          <w:top w:val="single" w:sz="4" w:space="1" w:color="auto"/>
          <w:left w:val="single" w:sz="4" w:space="4" w:color="auto"/>
          <w:bottom w:val="single" w:sz="4" w:space="1" w:color="auto"/>
          <w:right w:val="single" w:sz="4" w:space="4" w:color="auto"/>
        </w:pBdr>
        <w:spacing w:line="240" w:lineRule="auto"/>
        <w:rPr>
          <w:sz w:val="20"/>
          <w:szCs w:val="20"/>
          <w:lang w:val="en-GB"/>
        </w:rPr>
      </w:pPr>
      <w:r w:rsidRPr="000633C1">
        <w:rPr>
          <w:sz w:val="20"/>
          <w:szCs w:val="20"/>
          <w:lang w:val="en-GB"/>
        </w:rPr>
        <w:t xml:space="preserve">Project full name: </w:t>
      </w:r>
      <w:r>
        <w:rPr>
          <w:sz w:val="20"/>
          <w:szCs w:val="20"/>
          <w:lang w:val="en-GB"/>
        </w:rPr>
        <w:t>Fortissimo Plus</w:t>
      </w:r>
    </w:p>
    <w:p w14:paraId="64E297E9" w14:textId="3BF0EA72" w:rsidR="000343F3" w:rsidRPr="000633C1" w:rsidRDefault="000343F3" w:rsidP="000343F3">
      <w:pPr>
        <w:pBdr>
          <w:top w:val="single" w:sz="4" w:space="1" w:color="auto"/>
          <w:left w:val="single" w:sz="4" w:space="4" w:color="auto"/>
          <w:bottom w:val="single" w:sz="4" w:space="1" w:color="auto"/>
          <w:right w:val="single" w:sz="4" w:space="4" w:color="auto"/>
        </w:pBdr>
        <w:spacing w:line="240" w:lineRule="auto"/>
        <w:rPr>
          <w:sz w:val="20"/>
          <w:szCs w:val="20"/>
          <w:lang w:val="en-GB"/>
        </w:rPr>
      </w:pPr>
      <w:r w:rsidRPr="000633C1">
        <w:rPr>
          <w:sz w:val="20"/>
          <w:szCs w:val="20"/>
          <w:lang w:val="en-GB"/>
        </w:rPr>
        <w:t xml:space="preserve">Acronym: </w:t>
      </w:r>
      <w:r>
        <w:rPr>
          <w:sz w:val="20"/>
          <w:szCs w:val="20"/>
          <w:lang w:val="en-GB"/>
        </w:rPr>
        <w:t>FF</w:t>
      </w:r>
      <w:r w:rsidR="002803F3">
        <w:rPr>
          <w:sz w:val="20"/>
          <w:szCs w:val="20"/>
          <w:lang w:val="en-GB"/>
        </w:rPr>
        <w:t>p</w:t>
      </w:r>
      <w:r>
        <w:rPr>
          <w:sz w:val="20"/>
          <w:szCs w:val="20"/>
          <w:lang w:val="en-GB"/>
        </w:rPr>
        <w:t>lus</w:t>
      </w:r>
    </w:p>
    <w:p w14:paraId="63EAC03A" w14:textId="77777777" w:rsidR="000343F3" w:rsidRPr="000343F3" w:rsidRDefault="000343F3" w:rsidP="000343F3">
      <w:pPr>
        <w:pBdr>
          <w:top w:val="single" w:sz="4" w:space="1" w:color="auto"/>
          <w:left w:val="single" w:sz="4" w:space="4" w:color="auto"/>
          <w:bottom w:val="single" w:sz="4" w:space="1" w:color="auto"/>
          <w:right w:val="single" w:sz="4" w:space="4" w:color="auto"/>
        </w:pBdr>
        <w:spacing w:line="240" w:lineRule="auto"/>
        <w:rPr>
          <w:rStyle w:val="Hervorhebung"/>
          <w:i w:val="0"/>
          <w:sz w:val="20"/>
          <w:szCs w:val="20"/>
          <w:lang w:val="en-GB"/>
        </w:rPr>
      </w:pPr>
      <w:r w:rsidRPr="000343F3">
        <w:rPr>
          <w:rStyle w:val="Hervorhebung"/>
          <w:i w:val="0"/>
          <w:sz w:val="20"/>
          <w:szCs w:val="20"/>
          <w:lang w:val="en-GB"/>
        </w:rPr>
        <w:t>EuroHPC Project 101163317</w:t>
      </w:r>
    </w:p>
    <w:p w14:paraId="00BD9D25" w14:textId="03F3A811" w:rsidR="000343F3" w:rsidRDefault="000343F3" w:rsidP="000343F3">
      <w:pPr>
        <w:pBdr>
          <w:top w:val="single" w:sz="4" w:space="1" w:color="auto"/>
          <w:left w:val="single" w:sz="4" w:space="4" w:color="auto"/>
          <w:bottom w:val="single" w:sz="4" w:space="1" w:color="auto"/>
          <w:right w:val="single" w:sz="4" w:space="4" w:color="auto"/>
        </w:pBdr>
        <w:spacing w:line="240" w:lineRule="auto"/>
        <w:rPr>
          <w:lang w:val="en-GB"/>
        </w:rPr>
      </w:pPr>
      <w:r>
        <w:rPr>
          <w:sz w:val="20"/>
          <w:szCs w:val="20"/>
          <w:lang w:val="en-GB"/>
        </w:rPr>
        <w:t>D</w:t>
      </w:r>
      <w:r w:rsidRPr="000633C1">
        <w:rPr>
          <w:sz w:val="20"/>
          <w:szCs w:val="20"/>
          <w:lang w:val="en-GB"/>
        </w:rPr>
        <w:t xml:space="preserve">eadline: </w:t>
      </w:r>
      <w:r w:rsidR="002803F3" w:rsidRPr="002803F3">
        <w:rPr>
          <w:sz w:val="20"/>
          <w:szCs w:val="20"/>
          <w:lang w:val="en-GB"/>
        </w:rPr>
        <w:t>September 4th, 2024</w:t>
      </w:r>
      <w:r w:rsidRPr="000633C1">
        <w:rPr>
          <w:sz w:val="20"/>
          <w:szCs w:val="20"/>
          <w:lang w:val="en-GB"/>
        </w:rPr>
        <w:t>, at 17:00 Brussels local time</w:t>
      </w:r>
    </w:p>
    <w:p w14:paraId="452222B7" w14:textId="3E14F280" w:rsidR="004428DC" w:rsidRPr="002C45F7" w:rsidRDefault="009D62D0" w:rsidP="004428DC">
      <w:pPr>
        <w:tabs>
          <w:tab w:val="left" w:pos="5954"/>
        </w:tabs>
        <w:jc w:val="center"/>
        <w:rPr>
          <w:lang w:val="en-GB"/>
        </w:rPr>
      </w:pPr>
      <w:r>
        <w:rPr>
          <w:noProof/>
        </w:rPr>
        <w:drawing>
          <wp:anchor distT="0" distB="0" distL="114300" distR="114300" simplePos="0" relativeHeight="251659264" behindDoc="0" locked="0" layoutInCell="1" allowOverlap="1" wp14:anchorId="3414AFC6" wp14:editId="34153FE1">
            <wp:simplePos x="0" y="0"/>
            <wp:positionH relativeFrom="margin">
              <wp:align>center</wp:align>
            </wp:positionH>
            <wp:positionV relativeFrom="paragraph">
              <wp:posOffset>346323</wp:posOffset>
            </wp:positionV>
            <wp:extent cx="1924050" cy="2404745"/>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1924050" cy="2404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9AABA2" w14:textId="1188EDD8" w:rsidR="004428DC" w:rsidRDefault="004428DC" w:rsidP="004428DC">
      <w:pPr>
        <w:spacing w:line="240" w:lineRule="auto"/>
        <w:rPr>
          <w:sz w:val="20"/>
          <w:lang w:val="en-GB"/>
        </w:rPr>
      </w:pPr>
    </w:p>
    <w:p w14:paraId="4DB747EF" w14:textId="77777777" w:rsidR="004428DC" w:rsidRPr="00D90707" w:rsidRDefault="004428DC" w:rsidP="004428DC">
      <w:pPr>
        <w:pStyle w:val="Untertitel"/>
        <w:jc w:val="center"/>
        <w:rPr>
          <w:b/>
          <w:lang w:val="en-GB"/>
        </w:rPr>
      </w:pPr>
      <w:r w:rsidRPr="00D90707">
        <w:rPr>
          <w:b/>
          <w:lang w:val="en-GB"/>
        </w:rPr>
        <w:t>Experiment Title</w:t>
      </w:r>
    </w:p>
    <w:p w14:paraId="0B4F6CC0" w14:textId="77777777" w:rsidR="004428DC" w:rsidRDefault="004428DC" w:rsidP="004428DC">
      <w:pPr>
        <w:spacing w:line="240" w:lineRule="auto"/>
        <w:rPr>
          <w:sz w:val="20"/>
          <w:lang w:val="en-GB"/>
        </w:rPr>
      </w:pPr>
    </w:p>
    <w:p w14:paraId="010BBBD3" w14:textId="2D96B4DA" w:rsidR="004428DC" w:rsidRPr="009840D5" w:rsidRDefault="004428DC" w:rsidP="004428DC">
      <w:pPr>
        <w:jc w:val="center"/>
        <w:rPr>
          <w:lang w:val="en-GB"/>
        </w:rPr>
      </w:pPr>
      <w:r w:rsidRPr="009840D5">
        <w:rPr>
          <w:b/>
          <w:lang w:val="en-GB"/>
        </w:rPr>
        <w:t>Name of the coordinating person</w:t>
      </w:r>
      <w:r w:rsidRPr="009840D5">
        <w:rPr>
          <w:lang w:val="en-GB"/>
        </w:rPr>
        <w:t>:</w:t>
      </w:r>
      <w:r w:rsidRPr="009840D5">
        <w:rPr>
          <w:lang w:val="en-GB"/>
        </w:rPr>
        <w:br/>
      </w:r>
      <w:r>
        <w:rPr>
          <w:lang w:val="en-GB"/>
        </w:rPr>
        <w:t xml:space="preserve">Title First Name, </w:t>
      </w:r>
      <w:r w:rsidR="000343F3">
        <w:rPr>
          <w:lang w:val="en-GB"/>
        </w:rPr>
        <w:t>L</w:t>
      </w:r>
      <w:r>
        <w:rPr>
          <w:lang w:val="en-GB"/>
        </w:rPr>
        <w:t>ast Name</w:t>
      </w:r>
      <w:r w:rsidRPr="009840D5">
        <w:rPr>
          <w:lang w:val="en-GB"/>
        </w:rPr>
        <w:t xml:space="preserve">, </w:t>
      </w:r>
      <w:r>
        <w:rPr>
          <w:lang w:val="en-GB"/>
        </w:rPr>
        <w:t>Partner Organisation</w:t>
      </w:r>
    </w:p>
    <w:p w14:paraId="3A31385D" w14:textId="77777777" w:rsidR="004428DC" w:rsidRDefault="004428DC" w:rsidP="004428DC">
      <w:pPr>
        <w:jc w:val="center"/>
        <w:rPr>
          <w:lang w:val="en-GB"/>
        </w:rPr>
      </w:pPr>
      <w:r w:rsidRPr="003D5656">
        <w:rPr>
          <w:b/>
          <w:bCs/>
          <w:lang w:val="en-GB"/>
        </w:rPr>
        <w:t>E-mail</w:t>
      </w:r>
      <w:r w:rsidRPr="003D5656">
        <w:rPr>
          <w:lang w:val="en-GB"/>
        </w:rPr>
        <w:t xml:space="preserve">: </w:t>
      </w:r>
    </w:p>
    <w:p w14:paraId="3B80144A" w14:textId="77777777" w:rsidR="000C31E9" w:rsidRDefault="000C31E9" w:rsidP="004428DC">
      <w:pPr>
        <w:jc w:val="center"/>
        <w:rPr>
          <w:lang w:val="en-GB"/>
        </w:rPr>
      </w:pPr>
    </w:p>
    <w:p w14:paraId="3B973971" w14:textId="77777777" w:rsidR="000C31E9" w:rsidRPr="003D5656" w:rsidRDefault="000C31E9" w:rsidP="004428DC">
      <w:pPr>
        <w:jc w:val="center"/>
        <w:rPr>
          <w:lang w:val="en-GB"/>
        </w:rPr>
      </w:pPr>
    </w:p>
    <w:p w14:paraId="0A31C8FC" w14:textId="5CF825BC" w:rsidR="000C31E9" w:rsidRPr="00EF30E6" w:rsidRDefault="009375E1" w:rsidP="004428DC">
      <w:pPr>
        <w:rPr>
          <w:b/>
          <w:i/>
          <w:sz w:val="20"/>
          <w:lang w:val="en-GB"/>
        </w:rPr>
      </w:pPr>
      <w:r w:rsidRPr="00EF30E6">
        <w:rPr>
          <w:b/>
          <w:i/>
          <w:sz w:val="20"/>
          <w:lang w:val="en-GB"/>
        </w:rPr>
        <w:t xml:space="preserve">This cover page </w:t>
      </w:r>
      <w:r w:rsidR="000C31E9" w:rsidRPr="00EF30E6">
        <w:rPr>
          <w:b/>
          <w:i/>
          <w:sz w:val="20"/>
          <w:lang w:val="en-GB"/>
        </w:rPr>
        <w:t>may</w:t>
      </w:r>
      <w:r w:rsidRPr="00EF30E6">
        <w:rPr>
          <w:b/>
          <w:i/>
          <w:sz w:val="20"/>
          <w:lang w:val="en-GB"/>
        </w:rPr>
        <w:t xml:space="preserve"> not be extended with any additional </w:t>
      </w:r>
      <w:r w:rsidR="000C31E9" w:rsidRPr="00EF30E6">
        <w:rPr>
          <w:b/>
          <w:i/>
          <w:sz w:val="20"/>
          <w:lang w:val="en-GB"/>
        </w:rPr>
        <w:t>text/information.</w:t>
      </w:r>
    </w:p>
    <w:p w14:paraId="0D4C0FCC" w14:textId="76C54932" w:rsidR="004428DC" w:rsidRDefault="000C31E9" w:rsidP="004428DC">
      <w:pPr>
        <w:rPr>
          <w:sz w:val="20"/>
          <w:lang w:val="en-GB"/>
        </w:rPr>
      </w:pPr>
      <w:r w:rsidRPr="00EF30E6">
        <w:rPr>
          <w:b/>
          <w:i/>
          <w:sz w:val="20"/>
          <w:lang w:val="en-GB"/>
        </w:rPr>
        <w:t xml:space="preserve">This </w:t>
      </w:r>
      <w:r>
        <w:rPr>
          <w:b/>
          <w:i/>
          <w:sz w:val="20"/>
          <w:lang w:val="en-GB"/>
        </w:rPr>
        <w:t xml:space="preserve">cover </w:t>
      </w:r>
      <w:r w:rsidRPr="00EF30E6">
        <w:rPr>
          <w:b/>
          <w:i/>
          <w:sz w:val="20"/>
          <w:lang w:val="en-GB"/>
        </w:rPr>
        <w:t xml:space="preserve">page </w:t>
      </w:r>
      <w:r>
        <w:rPr>
          <w:b/>
          <w:i/>
          <w:sz w:val="20"/>
          <w:lang w:val="en-GB"/>
        </w:rPr>
        <w:t>will be</w:t>
      </w:r>
      <w:r w:rsidRPr="00EF30E6">
        <w:rPr>
          <w:b/>
          <w:i/>
          <w:sz w:val="20"/>
          <w:lang w:val="en-GB"/>
        </w:rPr>
        <w:t xml:space="preserve"> ignored when the page count of the proposal</w:t>
      </w:r>
      <w:r>
        <w:rPr>
          <w:b/>
          <w:i/>
          <w:sz w:val="20"/>
          <w:lang w:val="en-GB"/>
        </w:rPr>
        <w:t xml:space="preserve"> is checked</w:t>
      </w:r>
      <w:r w:rsidR="007F696F">
        <w:rPr>
          <w:b/>
          <w:i/>
          <w:sz w:val="20"/>
          <w:lang w:val="en-GB"/>
        </w:rPr>
        <w:t>.</w:t>
      </w:r>
      <w:r w:rsidR="004428DC">
        <w:rPr>
          <w:sz w:val="20"/>
          <w:lang w:val="en-GB"/>
        </w:rPr>
        <w:br w:type="page"/>
      </w:r>
    </w:p>
    <w:p w14:paraId="0276D089" w14:textId="77777777" w:rsidR="00D90707" w:rsidRPr="00D90707" w:rsidRDefault="00D90707" w:rsidP="00D90707">
      <w:pPr>
        <w:keepNext/>
        <w:keepLines/>
        <w:spacing w:before="240" w:after="60" w:line="276" w:lineRule="auto"/>
        <w:ind w:left="431" w:hanging="431"/>
        <w:outlineLvl w:val="0"/>
        <w:rPr>
          <w:rFonts w:ascii="Calibri" w:eastAsia="MS Gothic" w:hAnsi="Calibri" w:cs="Times New Roman"/>
          <w:b/>
          <w:bCs/>
          <w:sz w:val="32"/>
          <w:szCs w:val="28"/>
          <w:lang w:val="en-GB" w:eastAsia="en-GB"/>
        </w:rPr>
      </w:pPr>
      <w:r>
        <w:rPr>
          <w:rFonts w:ascii="Calibri" w:eastAsia="MS Gothic" w:hAnsi="Calibri" w:cs="Times New Roman"/>
          <w:b/>
          <w:bCs/>
          <w:sz w:val="32"/>
          <w:szCs w:val="28"/>
          <w:lang w:val="en-GB" w:eastAsia="en-GB"/>
        </w:rPr>
        <w:lastRenderedPageBreak/>
        <w:t>Summary</w:t>
      </w:r>
    </w:p>
    <w:p w14:paraId="232AC601" w14:textId="77777777" w:rsidR="00D90707" w:rsidRPr="00D90707" w:rsidRDefault="00D90707" w:rsidP="00D90707">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(Guideline: 0.5 pages)</w:t>
      </w:r>
    </w:p>
    <w:p w14:paraId="3AFAE19C" w14:textId="77777777" w:rsidR="00D90707" w:rsidRPr="00D90707" w:rsidRDefault="00D90707" w:rsidP="00D90707">
      <w:pPr>
        <w:spacing w:line="276" w:lineRule="auto"/>
        <w:rPr>
          <w:rFonts w:asciiTheme="minorHAnsi" w:eastAsia="Times New Roman" w:hAnsiTheme="minorHAnsi" w:cstheme="minorHAnsi"/>
          <w:lang w:val="en-GB" w:eastAsia="en-GB"/>
        </w:rPr>
      </w:pPr>
    </w:p>
    <w:p w14:paraId="45ADFA49" w14:textId="77777777" w:rsidR="00D90707" w:rsidRPr="00D90707" w:rsidRDefault="003436CC" w:rsidP="00D90707">
      <w:pPr>
        <w:keepNext/>
        <w:keepLines/>
        <w:spacing w:before="240" w:line="276" w:lineRule="auto"/>
        <w:ind w:left="432" w:hanging="432"/>
        <w:outlineLvl w:val="0"/>
        <w:rPr>
          <w:rFonts w:ascii="Calibri" w:eastAsia="MS Gothic" w:hAnsi="Calibri" w:cs="Times New Roman"/>
          <w:b/>
          <w:bCs/>
          <w:sz w:val="32"/>
          <w:szCs w:val="28"/>
          <w:lang w:val="en-GB" w:eastAsia="en-GB"/>
        </w:rPr>
      </w:pPr>
      <w:r w:rsidRPr="003436CC">
        <w:rPr>
          <w:rFonts w:ascii="Calibri" w:eastAsia="MS Gothic" w:hAnsi="Calibri" w:cs="Times New Roman"/>
          <w:b/>
          <w:bCs/>
          <w:sz w:val="32"/>
          <w:szCs w:val="28"/>
          <w:lang w:val="en-GB" w:eastAsia="en-GB"/>
        </w:rPr>
        <w:t>Industrial relevance, potential impact and exploitation plans</w:t>
      </w:r>
    </w:p>
    <w:p w14:paraId="3E67897A" w14:textId="77777777" w:rsidR="003436CC" w:rsidRPr="00D90707" w:rsidRDefault="003436CC" w:rsidP="003436CC">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(Guideline: 3.5 pages)</w:t>
      </w:r>
    </w:p>
    <w:p w14:paraId="775BD45D" w14:textId="318251BD" w:rsidR="00F46FD1" w:rsidRPr="00F66726" w:rsidRDefault="003E0725" w:rsidP="00835A3F">
      <w:pPr>
        <w:spacing w:line="240" w:lineRule="auto"/>
        <w:rPr>
          <w:rFonts w:asciiTheme="minorHAnsi" w:hAnsiTheme="minorHAnsi" w:cstheme="minorHAnsi"/>
          <w:i/>
          <w:color w:val="FF0000"/>
          <w:szCs w:val="22"/>
          <w:lang w:val="en-GB"/>
        </w:rPr>
      </w:pPr>
      <w:r>
        <w:rPr>
          <w:rFonts w:asciiTheme="minorHAnsi" w:hAnsiTheme="minorHAnsi" w:cstheme="minorHAnsi"/>
          <w:i/>
          <w:color w:val="FF0000"/>
          <w:szCs w:val="22"/>
          <w:lang w:val="en-GB"/>
        </w:rPr>
        <w:t>FFplus</w:t>
      </w:r>
      <w:r w:rsidR="009D2386" w:rsidRPr="00257DC4">
        <w:rPr>
          <w:rFonts w:asciiTheme="minorHAnsi" w:hAnsiTheme="minorHAnsi" w:cstheme="minorHAnsi"/>
          <w:i/>
          <w:color w:val="FF0000"/>
          <w:szCs w:val="22"/>
          <w:lang w:val="en-GB"/>
        </w:rPr>
        <w:t xml:space="preserve"> C</w:t>
      </w:r>
      <w:r w:rsidR="00D40733" w:rsidRPr="00257DC4">
        <w:rPr>
          <w:rFonts w:asciiTheme="minorHAnsi" w:hAnsiTheme="minorHAnsi" w:cstheme="minorHAnsi"/>
          <w:i/>
          <w:color w:val="FF0000"/>
          <w:szCs w:val="22"/>
          <w:lang w:val="en-GB"/>
        </w:rPr>
        <w:t>all-</w:t>
      </w:r>
      <w:r w:rsidR="009D2386" w:rsidRPr="00257DC4">
        <w:rPr>
          <w:rFonts w:asciiTheme="minorHAnsi" w:hAnsiTheme="minorHAnsi" w:cstheme="minorHAnsi"/>
          <w:i/>
          <w:color w:val="FF0000"/>
          <w:szCs w:val="22"/>
          <w:lang w:val="en-GB"/>
        </w:rPr>
        <w:t>1</w:t>
      </w:r>
      <w:r w:rsidR="003A73D9">
        <w:rPr>
          <w:rFonts w:asciiTheme="minorHAnsi" w:hAnsiTheme="minorHAnsi" w:cstheme="minorHAnsi"/>
          <w:i/>
          <w:color w:val="FF0000"/>
          <w:szCs w:val="22"/>
          <w:lang w:val="en-GB"/>
        </w:rPr>
        <w:t xml:space="preserve">-Type-1 </w:t>
      </w:r>
      <w:r w:rsidR="009D2386" w:rsidRPr="00257DC4">
        <w:rPr>
          <w:rFonts w:asciiTheme="minorHAnsi" w:hAnsiTheme="minorHAnsi" w:cstheme="minorHAnsi"/>
          <w:i/>
          <w:color w:val="FF0000"/>
          <w:szCs w:val="22"/>
          <w:lang w:val="en-GB"/>
        </w:rPr>
        <w:t xml:space="preserve">targets </w:t>
      </w:r>
      <w:r w:rsidR="00F66726" w:rsidRPr="00F66726">
        <w:rPr>
          <w:rFonts w:asciiTheme="minorHAnsi" w:hAnsiTheme="minorHAnsi" w:cstheme="minorHAnsi"/>
          <w:i/>
          <w:color w:val="FF0000"/>
          <w:szCs w:val="22"/>
          <w:lang w:val="en-GB"/>
        </w:rPr>
        <w:t>highest quality experiments involving innovative, agile SMEs and with work plans built around innovation targets arising from the use of advanced HPC services. Proposals are sought that address business challenges from European SMEs from varied application domains, whereby SMEs whose adoption of advanced HPC services will create the highest business impact will be prioritized. SMEs with an academic focus, for example with business models around R&amp;D services based on HPC software, or activities with a potential impact only in the long term, such as fundamental research, are not within the scope of the call.</w:t>
      </w:r>
    </w:p>
    <w:p w14:paraId="3AF200A9" w14:textId="7C220FBA" w:rsidR="00D90707" w:rsidRPr="00257DC4" w:rsidRDefault="00CC0CA1" w:rsidP="00835A3F">
      <w:pPr>
        <w:spacing w:line="240" w:lineRule="auto"/>
        <w:rPr>
          <w:rFonts w:asciiTheme="minorHAnsi" w:hAnsiTheme="minorHAnsi" w:cstheme="minorHAnsi"/>
          <w:i/>
          <w:color w:val="FF0000"/>
          <w:szCs w:val="22"/>
          <w:lang w:val="en-GB"/>
        </w:rPr>
      </w:pPr>
      <w:r w:rsidRPr="00257DC4">
        <w:rPr>
          <w:rFonts w:asciiTheme="minorHAnsi" w:hAnsiTheme="minorHAnsi" w:cstheme="minorHAnsi"/>
          <w:i/>
          <w:color w:val="FF0000"/>
          <w:szCs w:val="22"/>
          <w:lang w:val="en-GB"/>
        </w:rPr>
        <w:t>The business-relevance of the application experiment is essential</w:t>
      </w:r>
      <w:r w:rsidR="003A73D9">
        <w:rPr>
          <w:rFonts w:asciiTheme="minorHAnsi" w:hAnsiTheme="minorHAnsi" w:cstheme="minorHAnsi"/>
          <w:i/>
          <w:color w:val="FF0000"/>
          <w:szCs w:val="22"/>
          <w:lang w:val="en-GB"/>
        </w:rPr>
        <w:t xml:space="preserve">. </w:t>
      </w:r>
      <w:r w:rsidR="00DF37B6" w:rsidRPr="00257DC4">
        <w:rPr>
          <w:rFonts w:asciiTheme="minorHAnsi" w:hAnsiTheme="minorHAnsi" w:cstheme="minorHAnsi"/>
          <w:i/>
          <w:color w:val="FF0000"/>
          <w:szCs w:val="22"/>
          <w:lang w:val="en-GB"/>
        </w:rPr>
        <w:t>The expected business impact and commercial exploitation possibilities of the targeted results should be explained and substantiated by market figures (target markets, market sizes, competitors, competing solutions</w:t>
      </w:r>
      <w:r w:rsidR="007F1B0E" w:rsidRPr="00257DC4">
        <w:rPr>
          <w:rFonts w:asciiTheme="minorHAnsi" w:hAnsiTheme="minorHAnsi" w:cstheme="minorHAnsi"/>
          <w:i/>
          <w:color w:val="FF0000"/>
          <w:szCs w:val="22"/>
          <w:lang w:val="en-GB"/>
        </w:rPr>
        <w:t>, ...)</w:t>
      </w:r>
      <w:r w:rsidR="00D40733" w:rsidRPr="00257DC4">
        <w:rPr>
          <w:rFonts w:asciiTheme="minorHAnsi" w:hAnsiTheme="minorHAnsi" w:cstheme="minorHAnsi"/>
          <w:i/>
          <w:color w:val="FF0000"/>
          <w:szCs w:val="22"/>
          <w:lang w:val="en-GB"/>
        </w:rPr>
        <w:t>. The alignment</w:t>
      </w:r>
      <w:r w:rsidR="00B51824" w:rsidRPr="00257DC4">
        <w:rPr>
          <w:rFonts w:asciiTheme="minorHAnsi" w:hAnsiTheme="minorHAnsi" w:cstheme="minorHAnsi"/>
          <w:i/>
          <w:color w:val="FF0000"/>
          <w:szCs w:val="22"/>
          <w:lang w:val="en-GB"/>
        </w:rPr>
        <w:t xml:space="preserve"> of the proposed experiments</w:t>
      </w:r>
      <w:r w:rsidR="00D40733" w:rsidRPr="00257DC4">
        <w:rPr>
          <w:rFonts w:asciiTheme="minorHAnsi" w:hAnsiTheme="minorHAnsi" w:cstheme="minorHAnsi"/>
          <w:i/>
          <w:color w:val="FF0000"/>
          <w:szCs w:val="22"/>
          <w:lang w:val="en-GB"/>
        </w:rPr>
        <w:t xml:space="preserve"> with the objectives of </w:t>
      </w:r>
      <w:r w:rsidR="003A73D9">
        <w:rPr>
          <w:rFonts w:asciiTheme="minorHAnsi" w:hAnsiTheme="minorHAnsi" w:cstheme="minorHAnsi"/>
          <w:i/>
          <w:color w:val="FF0000"/>
          <w:szCs w:val="22"/>
          <w:lang w:val="en-GB"/>
        </w:rPr>
        <w:t>FFplus Call-1-Type 1</w:t>
      </w:r>
      <w:r w:rsidR="00D40733" w:rsidRPr="00257DC4">
        <w:rPr>
          <w:rFonts w:asciiTheme="minorHAnsi" w:hAnsiTheme="minorHAnsi" w:cstheme="minorHAnsi"/>
          <w:i/>
          <w:color w:val="FF0000"/>
          <w:szCs w:val="22"/>
          <w:lang w:val="en-GB"/>
        </w:rPr>
        <w:t xml:space="preserve"> should be explained.</w:t>
      </w:r>
    </w:p>
    <w:p w14:paraId="15FFF8D3" w14:textId="77777777" w:rsidR="003436CC" w:rsidRPr="00D90707" w:rsidRDefault="003436CC" w:rsidP="003436CC">
      <w:pPr>
        <w:keepNext/>
        <w:keepLines/>
        <w:spacing w:before="240" w:line="276" w:lineRule="auto"/>
        <w:ind w:left="432" w:hanging="432"/>
        <w:outlineLvl w:val="0"/>
        <w:rPr>
          <w:rFonts w:ascii="Calibri" w:eastAsia="MS Gothic" w:hAnsi="Calibri" w:cs="Times New Roman"/>
          <w:b/>
          <w:bCs/>
          <w:sz w:val="32"/>
          <w:szCs w:val="28"/>
          <w:lang w:val="en-GB" w:eastAsia="en-GB"/>
        </w:rPr>
      </w:pPr>
      <w:r w:rsidRPr="003436CC">
        <w:rPr>
          <w:rFonts w:ascii="Calibri" w:eastAsia="MS Gothic" w:hAnsi="Calibri" w:cs="Times New Roman"/>
          <w:b/>
          <w:bCs/>
          <w:sz w:val="32"/>
          <w:szCs w:val="28"/>
          <w:lang w:val="en-GB" w:eastAsia="en-GB"/>
        </w:rPr>
        <w:t>Description of the work plan and concept</w:t>
      </w:r>
    </w:p>
    <w:p w14:paraId="17F969D5" w14:textId="77777777" w:rsidR="003436CC" w:rsidRDefault="003436CC" w:rsidP="003436CC">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(Guideline: 3 pages)</w:t>
      </w:r>
    </w:p>
    <w:p w14:paraId="565DC62D" w14:textId="77777777" w:rsidR="003436CC" w:rsidRDefault="00342D06" w:rsidP="003436CC">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Introductory text &amp; explanation of the experiment concept.</w:t>
      </w:r>
    </w:p>
    <w:p w14:paraId="66889638" w14:textId="77777777" w:rsidR="009674BB" w:rsidRDefault="009674BB" w:rsidP="003436CC">
      <w:pPr>
        <w:spacing w:line="276" w:lineRule="auto"/>
        <w:rPr>
          <w:rFonts w:asciiTheme="minorHAnsi" w:eastAsia="Times New Roman" w:hAnsiTheme="minorHAnsi" w:cstheme="minorHAnsi"/>
          <w:lang w:val="en-GB" w:eastAsia="en-GB"/>
        </w:rPr>
      </w:pPr>
    </w:p>
    <w:tbl>
      <w:tblPr>
        <w:tblStyle w:val="Tabellenraster"/>
        <w:tblW w:w="9351" w:type="dxa"/>
        <w:tblLayout w:type="fixed"/>
        <w:tblLook w:val="00A0" w:firstRow="1" w:lastRow="0" w:firstColumn="1" w:lastColumn="0" w:noHBand="0" w:noVBand="0"/>
      </w:tblPr>
      <w:tblGrid>
        <w:gridCol w:w="1504"/>
        <w:gridCol w:w="1505"/>
        <w:gridCol w:w="1506"/>
        <w:gridCol w:w="1506"/>
        <w:gridCol w:w="1505"/>
        <w:gridCol w:w="1825"/>
      </w:tblGrid>
      <w:tr w:rsidR="00342D06" w:rsidRPr="00342D06" w14:paraId="5EC3DD29" w14:textId="77777777" w:rsidTr="000B492E">
        <w:trPr>
          <w:trHeight w:val="224"/>
        </w:trPr>
        <w:tc>
          <w:tcPr>
            <w:tcW w:w="9351" w:type="dxa"/>
            <w:gridSpan w:val="6"/>
            <w:tcBorders>
              <w:top w:val="single" w:sz="4" w:space="0" w:color="000000" w:themeColor="text1"/>
              <w:left w:val="single" w:sz="4" w:space="0" w:color="000000" w:themeColor="text1"/>
              <w:bottom w:val="double" w:sz="4" w:space="0" w:color="000000" w:themeColor="text1"/>
              <w:right w:val="single" w:sz="4" w:space="0" w:color="000000" w:themeColor="text1"/>
            </w:tcBorders>
            <w:shd w:val="pct20" w:color="auto" w:fill="auto"/>
            <w:hideMark/>
          </w:tcPr>
          <w:p w14:paraId="20F7D570" w14:textId="77777777" w:rsidR="00342D06" w:rsidRPr="00342D06" w:rsidRDefault="00342D06" w:rsidP="00B51824">
            <w:pPr>
              <w:spacing w:line="276" w:lineRule="auto"/>
              <w:rPr>
                <w:rFonts w:ascii="Calibri" w:hAnsi="Calibri"/>
                <w:b/>
                <w:sz w:val="22"/>
                <w:szCs w:val="22"/>
                <w:lang w:val="en-GB"/>
              </w:rPr>
            </w:pPr>
            <w:r>
              <w:rPr>
                <w:rFonts w:ascii="Calibri" w:hAnsi="Calibri"/>
                <w:b/>
                <w:sz w:val="22"/>
                <w:szCs w:val="22"/>
                <w:lang w:val="en-GB"/>
              </w:rPr>
              <w:t>Experiment Title</w:t>
            </w:r>
          </w:p>
        </w:tc>
      </w:tr>
      <w:tr w:rsidR="00342D06" w:rsidRPr="00835027" w14:paraId="4E8A91B0" w14:textId="77777777" w:rsidTr="000B492E">
        <w:trPr>
          <w:trHeight w:val="142"/>
        </w:trPr>
        <w:tc>
          <w:tcPr>
            <w:tcW w:w="1504"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14:paraId="1B0865EF" w14:textId="62680F34" w:rsidR="00342D06" w:rsidRPr="00835027" w:rsidRDefault="00FE15EB" w:rsidP="00B51824">
            <w:pPr>
              <w:spacing w:line="276" w:lineRule="auto"/>
              <w:rPr>
                <w:rFonts w:ascii="Calibri" w:hAnsi="Calibri"/>
                <w:b/>
                <w:sz w:val="22"/>
                <w:szCs w:val="22"/>
                <w:lang w:eastAsia="en-US"/>
              </w:rPr>
            </w:pPr>
            <w:r>
              <w:rPr>
                <w:rFonts w:ascii="Calibri" w:hAnsi="Calibri"/>
                <w:b/>
                <w:sz w:val="22"/>
                <w:szCs w:val="22"/>
              </w:rPr>
              <w:t>Participant short name</w:t>
            </w:r>
          </w:p>
        </w:tc>
        <w:tc>
          <w:tcPr>
            <w:tcW w:w="1505"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2C3B34DA" w14:textId="4D1C2D4F" w:rsidR="00342D06" w:rsidRPr="00835027" w:rsidRDefault="00342D06" w:rsidP="00B51824">
            <w:pPr>
              <w:spacing w:line="276" w:lineRule="auto"/>
              <w:rPr>
                <w:rFonts w:ascii="Calibri" w:hAnsi="Calibri"/>
                <w:b/>
                <w:sz w:val="22"/>
                <w:szCs w:val="22"/>
              </w:rPr>
            </w:pPr>
          </w:p>
        </w:tc>
        <w:tc>
          <w:tcPr>
            <w:tcW w:w="1506"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76675D6B" w14:textId="4D030D5C" w:rsidR="00342D06" w:rsidRPr="00835027" w:rsidRDefault="00342D06" w:rsidP="00B51824">
            <w:pPr>
              <w:spacing w:line="276" w:lineRule="auto"/>
              <w:rPr>
                <w:rFonts w:ascii="Calibri" w:hAnsi="Calibri"/>
                <w:b/>
                <w:sz w:val="22"/>
                <w:szCs w:val="22"/>
                <w:lang w:eastAsia="en-US"/>
              </w:rPr>
            </w:pPr>
          </w:p>
        </w:tc>
        <w:tc>
          <w:tcPr>
            <w:tcW w:w="1506"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7677C3FC" w14:textId="09245E36" w:rsidR="00342D06" w:rsidRPr="00835027" w:rsidRDefault="00342D06" w:rsidP="00B51824">
            <w:pPr>
              <w:spacing w:line="276" w:lineRule="auto"/>
              <w:rPr>
                <w:rFonts w:ascii="Calibri" w:hAnsi="Calibri"/>
                <w:b/>
                <w:sz w:val="22"/>
                <w:szCs w:val="22"/>
                <w:lang w:eastAsia="en-US"/>
              </w:rPr>
            </w:pPr>
          </w:p>
        </w:tc>
        <w:tc>
          <w:tcPr>
            <w:tcW w:w="1505"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6BA68CF6" w14:textId="533F04A6" w:rsidR="00342D06" w:rsidRPr="00835027" w:rsidRDefault="00342D06" w:rsidP="00B51824">
            <w:pPr>
              <w:spacing w:line="276" w:lineRule="auto"/>
              <w:rPr>
                <w:rFonts w:ascii="Calibri" w:hAnsi="Calibri"/>
                <w:b/>
                <w:sz w:val="22"/>
                <w:szCs w:val="22"/>
                <w:lang w:eastAsia="en-US"/>
              </w:rPr>
            </w:pPr>
          </w:p>
        </w:tc>
        <w:tc>
          <w:tcPr>
            <w:tcW w:w="1825"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6F7AA14A" w14:textId="33A235A3" w:rsidR="00342D06" w:rsidRPr="00835027" w:rsidRDefault="00342D06" w:rsidP="00B51824">
            <w:pPr>
              <w:spacing w:line="276" w:lineRule="auto"/>
              <w:rPr>
                <w:rFonts w:ascii="Calibri" w:hAnsi="Calibri"/>
                <w:b/>
                <w:sz w:val="22"/>
                <w:szCs w:val="22"/>
                <w:lang w:eastAsia="en-US"/>
              </w:rPr>
            </w:pPr>
          </w:p>
        </w:tc>
      </w:tr>
      <w:tr w:rsidR="00342D06" w:rsidRPr="00FE15EB" w14:paraId="3C6C9007" w14:textId="77777777" w:rsidTr="000B492E">
        <w:trPr>
          <w:trHeight w:val="142"/>
        </w:trPr>
        <w:tc>
          <w:tcPr>
            <w:tcW w:w="1504"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3503E5E1" w14:textId="77777777" w:rsidR="00342D06" w:rsidRPr="000B492E" w:rsidRDefault="00FE15EB" w:rsidP="00B51824">
            <w:pPr>
              <w:spacing w:after="120" w:line="276" w:lineRule="auto"/>
              <w:jc w:val="both"/>
              <w:rPr>
                <w:rFonts w:ascii="Calibri" w:hAnsi="Calibri"/>
                <w:b/>
                <w:sz w:val="22"/>
                <w:szCs w:val="22"/>
                <w:lang w:eastAsia="en-US"/>
              </w:rPr>
            </w:pPr>
            <w:r w:rsidRPr="000B492E">
              <w:rPr>
                <w:rFonts w:ascii="Calibri" w:hAnsi="Calibri"/>
                <w:b/>
                <w:szCs w:val="22"/>
                <w:lang w:eastAsia="en-US"/>
              </w:rPr>
              <w:t>Role</w:t>
            </w:r>
            <w:r>
              <w:rPr>
                <w:rStyle w:val="Funotenzeichen"/>
                <w:rFonts w:ascii="Calibri" w:hAnsi="Calibri"/>
                <w:b/>
                <w:sz w:val="22"/>
                <w:szCs w:val="22"/>
                <w:lang w:eastAsia="en-US"/>
              </w:rPr>
              <w:footnoteReference w:id="1"/>
            </w:r>
          </w:p>
        </w:tc>
        <w:tc>
          <w:tcPr>
            <w:tcW w:w="1505"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7196B384" w14:textId="77777777" w:rsidR="00342D06" w:rsidRPr="000B492E" w:rsidRDefault="00342D06" w:rsidP="00B51824">
            <w:pPr>
              <w:numPr>
                <w:ilvl w:val="1"/>
                <w:numId w:val="0"/>
              </w:numPr>
              <w:spacing w:after="120" w:line="276" w:lineRule="auto"/>
              <w:jc w:val="both"/>
              <w:rPr>
                <w:rFonts w:ascii="Calibri" w:hAnsi="Calibri"/>
                <w:b/>
                <w:sz w:val="22"/>
                <w:szCs w:val="22"/>
                <w:lang w:eastAsia="en-US"/>
              </w:rPr>
            </w:pPr>
          </w:p>
        </w:tc>
        <w:tc>
          <w:tcPr>
            <w:tcW w:w="150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3D71B36F" w14:textId="77777777" w:rsidR="00342D06" w:rsidRPr="000B492E" w:rsidRDefault="00342D06" w:rsidP="00B51824">
            <w:pPr>
              <w:numPr>
                <w:ilvl w:val="1"/>
                <w:numId w:val="0"/>
              </w:numPr>
              <w:spacing w:after="120" w:line="276" w:lineRule="auto"/>
              <w:jc w:val="both"/>
              <w:rPr>
                <w:rFonts w:ascii="Calibri" w:hAnsi="Calibri"/>
                <w:b/>
                <w:sz w:val="22"/>
                <w:szCs w:val="22"/>
                <w:lang w:eastAsia="en-US"/>
              </w:rPr>
            </w:pPr>
          </w:p>
        </w:tc>
        <w:tc>
          <w:tcPr>
            <w:tcW w:w="150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4DFD7321" w14:textId="77777777" w:rsidR="00342D06" w:rsidRPr="000B492E" w:rsidRDefault="00342D06" w:rsidP="00B51824">
            <w:pPr>
              <w:numPr>
                <w:ilvl w:val="1"/>
                <w:numId w:val="0"/>
              </w:numPr>
              <w:spacing w:after="120" w:line="276" w:lineRule="auto"/>
              <w:jc w:val="both"/>
              <w:rPr>
                <w:rFonts w:ascii="Calibri" w:hAnsi="Calibri"/>
                <w:b/>
                <w:sz w:val="22"/>
                <w:szCs w:val="22"/>
                <w:lang w:eastAsia="en-US"/>
              </w:rPr>
            </w:pPr>
          </w:p>
        </w:tc>
        <w:tc>
          <w:tcPr>
            <w:tcW w:w="1505"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0F368F9C" w14:textId="77777777" w:rsidR="00342D06" w:rsidRPr="000B492E" w:rsidRDefault="00342D06" w:rsidP="00B51824">
            <w:pPr>
              <w:numPr>
                <w:ilvl w:val="1"/>
                <w:numId w:val="0"/>
              </w:numPr>
              <w:spacing w:after="120" w:line="276" w:lineRule="auto"/>
              <w:jc w:val="both"/>
              <w:rPr>
                <w:rFonts w:ascii="Calibri" w:hAnsi="Calibri"/>
                <w:b/>
                <w:sz w:val="22"/>
                <w:szCs w:val="22"/>
                <w:lang w:eastAsia="en-US"/>
              </w:rPr>
            </w:pPr>
          </w:p>
        </w:tc>
        <w:tc>
          <w:tcPr>
            <w:tcW w:w="1825"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3B300640" w14:textId="77777777" w:rsidR="00342D06" w:rsidRPr="000B492E" w:rsidRDefault="00342D06" w:rsidP="00B51824">
            <w:pPr>
              <w:numPr>
                <w:ilvl w:val="1"/>
                <w:numId w:val="0"/>
              </w:numPr>
              <w:spacing w:after="120" w:line="276" w:lineRule="auto"/>
              <w:jc w:val="both"/>
              <w:rPr>
                <w:rFonts w:ascii="Calibri" w:hAnsi="Calibri"/>
                <w:b/>
                <w:sz w:val="22"/>
                <w:szCs w:val="22"/>
                <w:lang w:eastAsia="en-US"/>
              </w:rPr>
            </w:pPr>
          </w:p>
        </w:tc>
      </w:tr>
      <w:tr w:rsidR="00342D06" w:rsidRPr="00342D06" w14:paraId="7DA0564A" w14:textId="77777777" w:rsidTr="000B492E">
        <w:trPr>
          <w:trHeight w:val="142"/>
        </w:trPr>
        <w:tc>
          <w:tcPr>
            <w:tcW w:w="9351" w:type="dxa"/>
            <w:gridSpan w:val="6"/>
            <w:tcBorders>
              <w:top w:val="double" w:sz="4" w:space="0" w:color="auto"/>
              <w:left w:val="single" w:sz="4" w:space="0" w:color="000000" w:themeColor="text1"/>
              <w:bottom w:val="double" w:sz="4" w:space="0" w:color="auto"/>
              <w:right w:val="single" w:sz="4" w:space="0" w:color="000000" w:themeColor="text1"/>
            </w:tcBorders>
            <w:hideMark/>
          </w:tcPr>
          <w:p w14:paraId="2BDE4106" w14:textId="77777777" w:rsidR="00342D06" w:rsidRPr="00342D06" w:rsidRDefault="00342D06" w:rsidP="00B51824">
            <w:pPr>
              <w:spacing w:line="276" w:lineRule="auto"/>
              <w:rPr>
                <w:rFonts w:ascii="Calibri" w:hAnsi="Calibri"/>
                <w:b/>
                <w:sz w:val="22"/>
                <w:szCs w:val="22"/>
                <w:lang w:val="en-GB"/>
              </w:rPr>
            </w:pPr>
            <w:r w:rsidRPr="00342D06">
              <w:rPr>
                <w:rFonts w:ascii="Calibri" w:hAnsi="Calibri"/>
                <w:b/>
                <w:sz w:val="22"/>
                <w:szCs w:val="22"/>
                <w:lang w:val="en-GB"/>
              </w:rPr>
              <w:t xml:space="preserve">Description: </w:t>
            </w:r>
          </w:p>
          <w:p w14:paraId="08714CEA" w14:textId="77777777" w:rsidR="00342D06" w:rsidRPr="00DD618A" w:rsidRDefault="00342D06" w:rsidP="00342D06">
            <w:pPr>
              <w:pStyle w:val="StandardWeb"/>
              <w:numPr>
                <w:ilvl w:val="0"/>
                <w:numId w:val="5"/>
              </w:numPr>
              <w:spacing w:before="0" w:beforeAutospacing="0" w:after="120" w:afterAutospacing="0"/>
              <w:rPr>
                <w:rFonts w:ascii="Calibri" w:hAnsi="Calibri"/>
                <w:color w:val="000000" w:themeColor="text1"/>
                <w:sz w:val="22"/>
                <w:szCs w:val="22"/>
              </w:rPr>
            </w:pPr>
          </w:p>
        </w:tc>
      </w:tr>
      <w:tr w:rsidR="00342D06" w:rsidRPr="003E2A84" w14:paraId="705703D9" w14:textId="77777777" w:rsidTr="000B492E">
        <w:trPr>
          <w:trHeight w:val="142"/>
        </w:trPr>
        <w:tc>
          <w:tcPr>
            <w:tcW w:w="9351" w:type="dxa"/>
            <w:gridSpan w:val="6"/>
            <w:tcBorders>
              <w:top w:val="double" w:sz="4" w:space="0" w:color="auto"/>
              <w:left w:val="single" w:sz="4" w:space="0" w:color="000000" w:themeColor="text1"/>
              <w:bottom w:val="double" w:sz="4" w:space="0" w:color="auto"/>
              <w:right w:val="single" w:sz="4" w:space="0" w:color="000000" w:themeColor="text1"/>
            </w:tcBorders>
          </w:tcPr>
          <w:p w14:paraId="0B1B5850" w14:textId="77777777" w:rsidR="00342D06" w:rsidRPr="00342D06" w:rsidRDefault="00342D06" w:rsidP="00B51824">
            <w:pPr>
              <w:spacing w:line="276" w:lineRule="auto"/>
              <w:rPr>
                <w:rFonts w:ascii="Calibri" w:hAnsi="Calibri"/>
                <w:b/>
                <w:sz w:val="22"/>
                <w:szCs w:val="22"/>
                <w:lang w:val="en-GB"/>
              </w:rPr>
            </w:pPr>
          </w:p>
          <w:p w14:paraId="33179941" w14:textId="77777777" w:rsidR="00342D06" w:rsidRPr="00342D06" w:rsidRDefault="00342D06" w:rsidP="00B51824">
            <w:pPr>
              <w:spacing w:line="276" w:lineRule="auto"/>
              <w:rPr>
                <w:rFonts w:ascii="Calibri" w:hAnsi="Calibri"/>
                <w:b/>
                <w:sz w:val="22"/>
                <w:szCs w:val="22"/>
                <w:lang w:val="en-GB"/>
              </w:rPr>
            </w:pPr>
            <w:r w:rsidRPr="00342D06">
              <w:rPr>
                <w:rFonts w:ascii="Calibri" w:hAnsi="Calibri"/>
                <w:b/>
                <w:sz w:val="22"/>
                <w:szCs w:val="22"/>
                <w:lang w:val="en-GB"/>
              </w:rPr>
              <w:t>Workplan</w:t>
            </w:r>
          </w:p>
          <w:p w14:paraId="2B5F2230" w14:textId="77777777" w:rsidR="00342D06" w:rsidRPr="00342D06" w:rsidRDefault="00342D06" w:rsidP="00B51824">
            <w:pPr>
              <w:spacing w:line="276" w:lineRule="auto"/>
              <w:rPr>
                <w:rFonts w:ascii="Calibri" w:hAnsi="Calibri"/>
                <w:b/>
                <w:sz w:val="22"/>
                <w:szCs w:val="22"/>
                <w:lang w:val="en-GB"/>
              </w:rPr>
            </w:pPr>
            <w:r w:rsidRPr="00342D06">
              <w:rPr>
                <w:rFonts w:ascii="Calibri" w:hAnsi="Calibri"/>
                <w:b/>
                <w:sz w:val="22"/>
                <w:szCs w:val="22"/>
                <w:lang w:val="en-GB"/>
              </w:rPr>
              <w:t xml:space="preserve">Task 1 </w:t>
            </w:r>
            <w:r>
              <w:rPr>
                <w:rFonts w:ascii="Calibri" w:hAnsi="Calibri"/>
                <w:b/>
                <w:sz w:val="22"/>
                <w:szCs w:val="22"/>
                <w:lang w:val="en-GB"/>
              </w:rPr>
              <w:t>Task name</w:t>
            </w:r>
          </w:p>
          <w:p w14:paraId="7BAF6187" w14:textId="77777777" w:rsidR="00342D06" w:rsidRPr="00342D06" w:rsidRDefault="00342D06" w:rsidP="00B51824">
            <w:pPr>
              <w:spacing w:line="276" w:lineRule="auto"/>
              <w:rPr>
                <w:rFonts w:ascii="Calibri" w:hAnsi="Calibri"/>
                <w:sz w:val="22"/>
                <w:szCs w:val="22"/>
                <w:lang w:val="en-GB"/>
              </w:rPr>
            </w:pPr>
            <w:r>
              <w:rPr>
                <w:rFonts w:ascii="Calibri" w:hAnsi="Calibri"/>
                <w:sz w:val="22"/>
                <w:szCs w:val="22"/>
                <w:lang w:val="en-GB"/>
              </w:rPr>
              <w:t>Task description</w:t>
            </w:r>
            <w:r w:rsidRPr="00342D06">
              <w:rPr>
                <w:rFonts w:ascii="Calibri" w:hAnsi="Calibri"/>
                <w:sz w:val="22"/>
                <w:szCs w:val="22"/>
                <w:lang w:val="en-GB"/>
              </w:rPr>
              <w:t>.</w:t>
            </w:r>
          </w:p>
          <w:p w14:paraId="123D6CEF" w14:textId="215D33AA" w:rsidR="00342D06" w:rsidRPr="00342D06" w:rsidRDefault="00342D06" w:rsidP="00B51824">
            <w:pPr>
              <w:spacing w:line="276" w:lineRule="auto"/>
              <w:rPr>
                <w:rFonts w:ascii="Calibri" w:hAnsi="Calibri"/>
                <w:i/>
                <w:sz w:val="22"/>
                <w:szCs w:val="22"/>
                <w:lang w:val="en-GB"/>
              </w:rPr>
            </w:pPr>
            <w:r w:rsidRPr="009674BB">
              <w:rPr>
                <w:rFonts w:ascii="Calibri" w:hAnsi="Calibri"/>
                <w:b/>
                <w:i/>
                <w:sz w:val="22"/>
                <w:szCs w:val="22"/>
                <w:lang w:val="en-GB"/>
              </w:rPr>
              <w:t>Deliverable</w:t>
            </w:r>
            <w:r w:rsidRPr="00342D06">
              <w:rPr>
                <w:rFonts w:ascii="Calibri" w:hAnsi="Calibri"/>
                <w:i/>
                <w:sz w:val="22"/>
                <w:szCs w:val="22"/>
                <w:lang w:val="en-GB"/>
              </w:rPr>
              <w:t xml:space="preserve">: </w:t>
            </w:r>
            <w:r>
              <w:rPr>
                <w:rFonts w:ascii="Calibri" w:hAnsi="Calibri"/>
                <w:i/>
                <w:sz w:val="22"/>
                <w:szCs w:val="22"/>
                <w:lang w:val="en-GB"/>
              </w:rPr>
              <w:t>Deliverable short descri</w:t>
            </w:r>
            <w:r w:rsidR="00A909CA">
              <w:rPr>
                <w:rFonts w:ascii="Calibri" w:hAnsi="Calibri"/>
                <w:i/>
                <w:sz w:val="22"/>
                <w:szCs w:val="22"/>
                <w:lang w:val="en-GB"/>
              </w:rPr>
              <w:t>ption (</w:t>
            </w:r>
            <w:r w:rsidR="009B0670">
              <w:rPr>
                <w:rFonts w:ascii="Calibri" w:hAnsi="Calibri"/>
                <w:i/>
                <w:sz w:val="22"/>
                <w:szCs w:val="22"/>
                <w:lang w:val="en-GB"/>
              </w:rPr>
              <w:t xml:space="preserve">Experiment Month nn </w:t>
            </w:r>
            <w:r w:rsidR="00A909CA">
              <w:rPr>
                <w:rFonts w:ascii="Calibri" w:hAnsi="Calibri"/>
                <w:i/>
                <w:sz w:val="22"/>
                <w:szCs w:val="22"/>
                <w:lang w:val="en-GB"/>
              </w:rPr>
              <w:t xml:space="preserve"> (</w:t>
            </w:r>
            <w:r w:rsidR="009B0670">
              <w:rPr>
                <w:rFonts w:ascii="Calibri" w:hAnsi="Calibri"/>
                <w:i/>
                <w:sz w:val="22"/>
                <w:szCs w:val="22"/>
                <w:lang w:val="en-GB"/>
              </w:rPr>
              <w:t xml:space="preserve">i.e. </w:t>
            </w:r>
            <w:r w:rsidR="00A909CA">
              <w:rPr>
                <w:rFonts w:ascii="Calibri" w:hAnsi="Calibri"/>
                <w:i/>
                <w:sz w:val="22"/>
                <w:szCs w:val="22"/>
                <w:lang w:val="en-GB"/>
              </w:rPr>
              <w:t xml:space="preserve">within </w:t>
            </w:r>
            <w:r w:rsidR="009B0670">
              <w:rPr>
                <w:rFonts w:ascii="Calibri" w:hAnsi="Calibri"/>
                <w:i/>
                <w:sz w:val="22"/>
                <w:szCs w:val="22"/>
                <w:lang w:val="en-GB"/>
              </w:rPr>
              <w:t>months 1 to 1</w:t>
            </w:r>
            <w:r w:rsidR="009D2386">
              <w:rPr>
                <w:rFonts w:ascii="Calibri" w:hAnsi="Calibri"/>
                <w:i/>
                <w:sz w:val="22"/>
                <w:szCs w:val="22"/>
                <w:lang w:val="en-GB"/>
              </w:rPr>
              <w:t>5</w:t>
            </w:r>
            <w:r w:rsidR="009B0670">
              <w:rPr>
                <w:rFonts w:ascii="Calibri" w:hAnsi="Calibri"/>
                <w:i/>
                <w:sz w:val="22"/>
                <w:szCs w:val="22"/>
                <w:lang w:val="en-GB"/>
              </w:rPr>
              <w:t xml:space="preserve"> of the experiment</w:t>
            </w:r>
            <w:r>
              <w:rPr>
                <w:rFonts w:ascii="Calibri" w:hAnsi="Calibri"/>
                <w:i/>
                <w:sz w:val="22"/>
                <w:szCs w:val="22"/>
                <w:lang w:val="en-GB"/>
              </w:rPr>
              <w:t>)</w:t>
            </w:r>
            <w:r w:rsidRPr="00342D06">
              <w:rPr>
                <w:rFonts w:ascii="Calibri" w:hAnsi="Calibri"/>
                <w:i/>
                <w:sz w:val="22"/>
                <w:szCs w:val="22"/>
                <w:lang w:val="en-GB"/>
              </w:rPr>
              <w:t>)</w:t>
            </w:r>
          </w:p>
          <w:p w14:paraId="5988CE16" w14:textId="77777777" w:rsidR="00342D06" w:rsidRPr="00342D06" w:rsidRDefault="00342D06" w:rsidP="00342D06">
            <w:pPr>
              <w:spacing w:line="276" w:lineRule="auto"/>
              <w:rPr>
                <w:rFonts w:ascii="Calibri" w:hAnsi="Calibri"/>
                <w:b/>
                <w:sz w:val="22"/>
                <w:szCs w:val="22"/>
                <w:lang w:val="en-GB"/>
              </w:rPr>
            </w:pPr>
          </w:p>
        </w:tc>
      </w:tr>
      <w:tr w:rsidR="00342D06" w:rsidRPr="003E2A84" w14:paraId="45A6DDCE" w14:textId="77777777" w:rsidTr="000B492E">
        <w:trPr>
          <w:trHeight w:val="142"/>
        </w:trPr>
        <w:tc>
          <w:tcPr>
            <w:tcW w:w="9351" w:type="dxa"/>
            <w:gridSpan w:val="6"/>
            <w:tcBorders>
              <w:top w:val="double" w:sz="4" w:space="0" w:color="auto"/>
              <w:left w:val="single" w:sz="4" w:space="0" w:color="000000" w:themeColor="text1"/>
              <w:bottom w:val="double" w:sz="4" w:space="0" w:color="auto"/>
              <w:right w:val="single" w:sz="4" w:space="0" w:color="000000" w:themeColor="text1"/>
            </w:tcBorders>
          </w:tcPr>
          <w:p w14:paraId="553B7E36" w14:textId="77777777" w:rsidR="00342D06" w:rsidRPr="00250066" w:rsidRDefault="00342D06" w:rsidP="00B51824">
            <w:pPr>
              <w:spacing w:line="276" w:lineRule="auto"/>
              <w:rPr>
                <w:rFonts w:ascii="Calibri" w:hAnsi="Calibri"/>
                <w:b/>
                <w:sz w:val="22"/>
                <w:szCs w:val="22"/>
                <w:lang w:val="en-GB"/>
              </w:rPr>
            </w:pPr>
            <w:r w:rsidRPr="00250066">
              <w:rPr>
                <w:rFonts w:ascii="Calibri" w:hAnsi="Calibri"/>
                <w:b/>
                <w:sz w:val="22"/>
                <w:szCs w:val="22"/>
                <w:lang w:val="en-GB"/>
              </w:rPr>
              <w:t>Impact and Outputs</w:t>
            </w:r>
          </w:p>
          <w:p w14:paraId="6665CA7C" w14:textId="77777777" w:rsidR="00250066" w:rsidRPr="00A704EA" w:rsidRDefault="00250066" w:rsidP="00B51824">
            <w:pPr>
              <w:spacing w:line="276" w:lineRule="auto"/>
              <w:rPr>
                <w:rFonts w:ascii="Calibri" w:hAnsi="Calibri"/>
                <w:i/>
                <w:sz w:val="22"/>
                <w:szCs w:val="22"/>
                <w:lang w:val="en-GB"/>
              </w:rPr>
            </w:pPr>
            <w:r w:rsidRPr="00A704EA">
              <w:rPr>
                <w:rFonts w:ascii="Calibri" w:hAnsi="Calibri"/>
                <w:i/>
                <w:sz w:val="22"/>
                <w:szCs w:val="22"/>
                <w:lang w:val="en-GB"/>
              </w:rPr>
              <w:lastRenderedPageBreak/>
              <w:t>(Output = concrete results from the experiments, such as</w:t>
            </w:r>
            <w:r w:rsidR="00A704EA" w:rsidRPr="00A704EA">
              <w:rPr>
                <w:rFonts w:ascii="Calibri" w:hAnsi="Calibri"/>
                <w:i/>
                <w:sz w:val="22"/>
                <w:szCs w:val="22"/>
                <w:lang w:val="en-GB"/>
              </w:rPr>
              <w:t xml:space="preserve">, but not limited to, </w:t>
            </w:r>
            <w:r w:rsidRPr="00A704EA">
              <w:rPr>
                <w:rFonts w:ascii="Calibri" w:hAnsi="Calibri"/>
                <w:i/>
                <w:sz w:val="22"/>
                <w:szCs w:val="22"/>
                <w:lang w:val="en-GB"/>
              </w:rPr>
              <w:t>business case analy</w:t>
            </w:r>
            <w:r w:rsidR="00A704EA" w:rsidRPr="00A704EA">
              <w:rPr>
                <w:rFonts w:ascii="Calibri" w:hAnsi="Calibri"/>
                <w:i/>
                <w:sz w:val="22"/>
                <w:szCs w:val="22"/>
                <w:lang w:val="en-GB"/>
              </w:rPr>
              <w:t xml:space="preserve">ses/reports, software releases, user workflows, </w:t>
            </w:r>
            <w:r w:rsidRPr="00A704EA">
              <w:rPr>
                <w:rFonts w:ascii="Calibri" w:hAnsi="Calibri"/>
                <w:i/>
                <w:sz w:val="22"/>
                <w:szCs w:val="22"/>
                <w:lang w:val="en-GB"/>
              </w:rPr>
              <w:t>experience reports</w:t>
            </w:r>
            <w:r w:rsidR="00A704EA" w:rsidRPr="00A704EA">
              <w:rPr>
                <w:rFonts w:ascii="Calibri" w:hAnsi="Calibri"/>
                <w:i/>
                <w:sz w:val="22"/>
                <w:szCs w:val="22"/>
                <w:lang w:val="en-GB"/>
              </w:rPr>
              <w:t>,..</w:t>
            </w:r>
          </w:p>
          <w:p w14:paraId="6A15F453" w14:textId="6B982130" w:rsidR="00A704EA" w:rsidRPr="00A704EA" w:rsidRDefault="00A704EA" w:rsidP="00B51824">
            <w:pPr>
              <w:spacing w:line="276" w:lineRule="auto"/>
              <w:rPr>
                <w:rFonts w:ascii="Calibri" w:hAnsi="Calibri"/>
                <w:i/>
                <w:sz w:val="22"/>
                <w:szCs w:val="22"/>
                <w:lang w:val="en-GB"/>
              </w:rPr>
            </w:pPr>
            <w:r w:rsidRPr="00A704EA">
              <w:rPr>
                <w:rFonts w:ascii="Calibri" w:hAnsi="Calibri"/>
                <w:i/>
                <w:sz w:val="22"/>
                <w:szCs w:val="22"/>
                <w:lang w:val="en-GB"/>
              </w:rPr>
              <w:t xml:space="preserve">Impact = explanation of the use of </w:t>
            </w:r>
            <w:r w:rsidR="00CF035E">
              <w:rPr>
                <w:rFonts w:ascii="Calibri" w:hAnsi="Calibri"/>
                <w:i/>
                <w:sz w:val="22"/>
                <w:szCs w:val="22"/>
                <w:lang w:val="en-GB"/>
              </w:rPr>
              <w:t>experiment</w:t>
            </w:r>
            <w:r w:rsidR="00CF035E" w:rsidRPr="00A704EA">
              <w:rPr>
                <w:rFonts w:ascii="Calibri" w:hAnsi="Calibri"/>
                <w:i/>
                <w:sz w:val="22"/>
                <w:szCs w:val="22"/>
                <w:lang w:val="en-GB"/>
              </w:rPr>
              <w:t xml:space="preserve"> </w:t>
            </w:r>
            <w:r w:rsidRPr="00A704EA">
              <w:rPr>
                <w:rFonts w:ascii="Calibri" w:hAnsi="Calibri"/>
                <w:i/>
                <w:sz w:val="22"/>
                <w:szCs w:val="22"/>
                <w:lang w:val="en-GB"/>
              </w:rPr>
              <w:t>results and the related business impact, enhanced capabilities or potential for service offerings, etc.)</w:t>
            </w:r>
          </w:p>
          <w:p w14:paraId="674B08F7" w14:textId="77777777" w:rsidR="00A704EA" w:rsidRPr="00250066" w:rsidRDefault="00A704EA" w:rsidP="00B51824">
            <w:pPr>
              <w:spacing w:line="276" w:lineRule="auto"/>
              <w:rPr>
                <w:rFonts w:ascii="Calibri" w:hAnsi="Calibri"/>
                <w:sz w:val="22"/>
                <w:szCs w:val="22"/>
                <w:lang w:val="en-GB"/>
              </w:rPr>
            </w:pPr>
          </w:p>
          <w:p w14:paraId="44A3CC63" w14:textId="1FF5DEDF" w:rsidR="00342D06" w:rsidRPr="00250066" w:rsidRDefault="00342D06" w:rsidP="00B51824">
            <w:pPr>
              <w:spacing w:line="276" w:lineRule="auto"/>
              <w:rPr>
                <w:rFonts w:ascii="Calibri" w:hAnsi="Calibri"/>
                <w:sz w:val="22"/>
                <w:szCs w:val="22"/>
                <w:lang w:val="en-GB"/>
              </w:rPr>
            </w:pPr>
            <w:r w:rsidRPr="00250066">
              <w:rPr>
                <w:rFonts w:ascii="Calibri" w:hAnsi="Calibri"/>
                <w:sz w:val="22"/>
                <w:szCs w:val="22"/>
                <w:lang w:val="en-GB"/>
              </w:rPr>
              <w:t xml:space="preserve">The output of </w:t>
            </w:r>
            <w:r w:rsidR="00CF035E">
              <w:rPr>
                <w:rFonts w:ascii="Calibri" w:hAnsi="Calibri"/>
                <w:sz w:val="22"/>
                <w:szCs w:val="22"/>
                <w:lang w:val="en-GB"/>
              </w:rPr>
              <w:t xml:space="preserve">the </w:t>
            </w:r>
            <w:r w:rsidRPr="00250066">
              <w:rPr>
                <w:rFonts w:ascii="Calibri" w:hAnsi="Calibri"/>
                <w:sz w:val="22"/>
                <w:szCs w:val="22"/>
                <w:lang w:val="en-GB"/>
              </w:rPr>
              <w:t>experiment will be:</w:t>
            </w:r>
          </w:p>
          <w:p w14:paraId="5AE4D7F1" w14:textId="77777777" w:rsidR="00342D06" w:rsidRPr="00250066" w:rsidRDefault="00342D06" w:rsidP="00342D06">
            <w:pPr>
              <w:pStyle w:val="Listenabsatz"/>
              <w:numPr>
                <w:ilvl w:val="0"/>
                <w:numId w:val="8"/>
              </w:numPr>
              <w:rPr>
                <w:rFonts w:ascii="Calibri" w:hAnsi="Calibri"/>
                <w:sz w:val="22"/>
                <w:szCs w:val="22"/>
              </w:rPr>
            </w:pPr>
          </w:p>
          <w:p w14:paraId="183D1A8F" w14:textId="77777777" w:rsidR="00342D06" w:rsidRPr="00250066" w:rsidRDefault="00342D06" w:rsidP="00B51824">
            <w:pPr>
              <w:spacing w:line="276" w:lineRule="auto"/>
              <w:rPr>
                <w:rFonts w:ascii="Calibri" w:hAnsi="Calibri"/>
                <w:sz w:val="22"/>
                <w:szCs w:val="22"/>
                <w:lang w:val="en-GB"/>
              </w:rPr>
            </w:pPr>
          </w:p>
          <w:p w14:paraId="7B30A9E6" w14:textId="70F0862E" w:rsidR="00342D06" w:rsidRPr="00250066" w:rsidRDefault="00342D06" w:rsidP="00342D06">
            <w:pPr>
              <w:spacing w:line="276" w:lineRule="auto"/>
              <w:rPr>
                <w:rFonts w:ascii="Calibri" w:hAnsi="Calibri"/>
                <w:sz w:val="22"/>
                <w:szCs w:val="22"/>
                <w:lang w:val="en-GB"/>
              </w:rPr>
            </w:pPr>
            <w:r w:rsidRPr="00250066">
              <w:rPr>
                <w:rFonts w:ascii="Calibri" w:hAnsi="Calibri"/>
                <w:sz w:val="22"/>
                <w:szCs w:val="22"/>
                <w:lang w:val="en-GB"/>
              </w:rPr>
              <w:t xml:space="preserve">The results of the experiment </w:t>
            </w:r>
            <w:r w:rsidR="0027142A">
              <w:rPr>
                <w:rFonts w:ascii="Calibri" w:hAnsi="Calibri"/>
                <w:sz w:val="22"/>
                <w:szCs w:val="22"/>
                <w:lang w:val="en-GB"/>
              </w:rPr>
              <w:t>will</w:t>
            </w:r>
            <w:r w:rsidR="0027142A" w:rsidRPr="00250066">
              <w:rPr>
                <w:rFonts w:ascii="Calibri" w:hAnsi="Calibri"/>
                <w:sz w:val="22"/>
                <w:szCs w:val="22"/>
                <w:lang w:val="en-GB"/>
              </w:rPr>
              <w:t xml:space="preserve"> </w:t>
            </w:r>
            <w:r w:rsidRPr="00250066">
              <w:rPr>
                <w:rFonts w:ascii="Calibri" w:hAnsi="Calibri"/>
                <w:sz w:val="22"/>
                <w:szCs w:val="22"/>
                <w:lang w:val="en-GB"/>
              </w:rPr>
              <w:t>be ..</w:t>
            </w:r>
          </w:p>
          <w:p w14:paraId="14F2E77A" w14:textId="77777777" w:rsidR="00342D06" w:rsidRPr="00250066" w:rsidRDefault="00342D06" w:rsidP="00B51824">
            <w:pPr>
              <w:spacing w:line="276" w:lineRule="auto"/>
              <w:rPr>
                <w:rFonts w:ascii="Calibri" w:hAnsi="Calibri"/>
                <w:b/>
                <w:sz w:val="22"/>
                <w:szCs w:val="22"/>
                <w:lang w:val="en-GB"/>
              </w:rPr>
            </w:pPr>
          </w:p>
        </w:tc>
      </w:tr>
    </w:tbl>
    <w:tbl>
      <w:tblPr>
        <w:tblStyle w:val="Tabellenraster1"/>
        <w:tblW w:w="9356" w:type="dxa"/>
        <w:tblInd w:w="-34" w:type="dxa"/>
        <w:tblLayout w:type="fixed"/>
        <w:tblLook w:val="04A0" w:firstRow="1" w:lastRow="0" w:firstColumn="1" w:lastColumn="0" w:noHBand="0" w:noVBand="1"/>
      </w:tblPr>
      <w:tblGrid>
        <w:gridCol w:w="1490"/>
        <w:gridCol w:w="1344"/>
        <w:gridCol w:w="1344"/>
        <w:gridCol w:w="1344"/>
        <w:gridCol w:w="1344"/>
        <w:gridCol w:w="1344"/>
        <w:gridCol w:w="1146"/>
      </w:tblGrid>
      <w:tr w:rsidR="00342D06" w:rsidRPr="00DD618A" w14:paraId="6A624D4F" w14:textId="77777777" w:rsidTr="00342D06">
        <w:trPr>
          <w:trHeight w:val="142"/>
        </w:trPr>
        <w:tc>
          <w:tcPr>
            <w:tcW w:w="9356" w:type="dxa"/>
            <w:gridSpan w:val="7"/>
          </w:tcPr>
          <w:p w14:paraId="141E52FC" w14:textId="77777777" w:rsidR="00342D06" w:rsidRPr="00DD618A" w:rsidRDefault="00342D06" w:rsidP="00B51824">
            <w:pPr>
              <w:spacing w:line="276" w:lineRule="auto"/>
              <w:rPr>
                <w:rFonts w:ascii="Calibri" w:hAnsi="Calibri"/>
                <w:b/>
                <w:sz w:val="22"/>
                <w:szCs w:val="22"/>
              </w:rPr>
            </w:pPr>
            <w:r w:rsidRPr="00DD618A">
              <w:rPr>
                <w:rFonts w:ascii="Calibri" w:hAnsi="Calibri"/>
                <w:b/>
                <w:sz w:val="22"/>
                <w:szCs w:val="22"/>
              </w:rPr>
              <w:lastRenderedPageBreak/>
              <w:t>Participants and effort</w:t>
            </w:r>
          </w:p>
        </w:tc>
      </w:tr>
      <w:tr w:rsidR="00342D06" w:rsidRPr="00DD618A" w14:paraId="09D8C3D4" w14:textId="77777777" w:rsidTr="00342D06">
        <w:trPr>
          <w:trHeight w:val="142"/>
        </w:trPr>
        <w:tc>
          <w:tcPr>
            <w:tcW w:w="1490" w:type="dxa"/>
          </w:tcPr>
          <w:p w14:paraId="583CBFA4" w14:textId="77777777" w:rsidR="00342D06" w:rsidRPr="00DD618A" w:rsidRDefault="00342D06" w:rsidP="00B51824">
            <w:pPr>
              <w:spacing w:line="276" w:lineRule="auto"/>
              <w:rPr>
                <w:rFonts w:ascii="Calibri" w:hAnsi="Calibri"/>
                <w:b/>
                <w:sz w:val="22"/>
                <w:szCs w:val="22"/>
              </w:rPr>
            </w:pPr>
            <w:r w:rsidRPr="00DD618A">
              <w:rPr>
                <w:rFonts w:ascii="Calibri" w:hAnsi="Calibri"/>
                <w:b/>
                <w:sz w:val="22"/>
                <w:szCs w:val="22"/>
              </w:rPr>
              <w:t>Participant</w:t>
            </w:r>
          </w:p>
        </w:tc>
        <w:tc>
          <w:tcPr>
            <w:tcW w:w="1344" w:type="dxa"/>
          </w:tcPr>
          <w:p w14:paraId="2D90DEA8" w14:textId="77777777" w:rsidR="00342D06" w:rsidRPr="00DD618A" w:rsidRDefault="00342D06" w:rsidP="00B51824">
            <w:pPr>
              <w:spacing w:line="276" w:lineRule="auto"/>
              <w:rPr>
                <w:rFonts w:ascii="Calibri" w:hAnsi="Calibri"/>
                <w:sz w:val="22"/>
                <w:szCs w:val="22"/>
              </w:rPr>
            </w:pPr>
          </w:p>
        </w:tc>
        <w:tc>
          <w:tcPr>
            <w:tcW w:w="1344" w:type="dxa"/>
          </w:tcPr>
          <w:p w14:paraId="29BA91F9" w14:textId="77777777" w:rsidR="00342D06" w:rsidRPr="00DD618A" w:rsidRDefault="00342D06" w:rsidP="00B51824">
            <w:pPr>
              <w:spacing w:line="276" w:lineRule="auto"/>
              <w:rPr>
                <w:rFonts w:ascii="Calibri" w:hAnsi="Calibri"/>
                <w:sz w:val="22"/>
                <w:szCs w:val="22"/>
              </w:rPr>
            </w:pPr>
          </w:p>
        </w:tc>
        <w:tc>
          <w:tcPr>
            <w:tcW w:w="1344" w:type="dxa"/>
          </w:tcPr>
          <w:p w14:paraId="757EC71C" w14:textId="77777777" w:rsidR="00342D06" w:rsidRPr="00DD618A" w:rsidRDefault="00342D06" w:rsidP="00B51824">
            <w:pPr>
              <w:spacing w:line="276" w:lineRule="auto"/>
              <w:rPr>
                <w:rFonts w:ascii="Calibri" w:hAnsi="Calibri"/>
                <w:sz w:val="22"/>
                <w:szCs w:val="22"/>
              </w:rPr>
            </w:pPr>
          </w:p>
        </w:tc>
        <w:tc>
          <w:tcPr>
            <w:tcW w:w="1344" w:type="dxa"/>
          </w:tcPr>
          <w:p w14:paraId="1BA96C38" w14:textId="77777777" w:rsidR="00342D06" w:rsidRPr="00DD618A" w:rsidRDefault="00342D06" w:rsidP="00B51824">
            <w:pPr>
              <w:spacing w:line="276" w:lineRule="auto"/>
              <w:rPr>
                <w:rFonts w:ascii="Calibri" w:hAnsi="Calibri"/>
                <w:sz w:val="22"/>
                <w:szCs w:val="22"/>
              </w:rPr>
            </w:pPr>
          </w:p>
        </w:tc>
        <w:tc>
          <w:tcPr>
            <w:tcW w:w="1344" w:type="dxa"/>
          </w:tcPr>
          <w:p w14:paraId="4DA95B50" w14:textId="77777777" w:rsidR="00342D06" w:rsidRPr="00DD618A" w:rsidRDefault="00342D06" w:rsidP="00B51824">
            <w:pPr>
              <w:spacing w:line="276" w:lineRule="auto"/>
              <w:rPr>
                <w:rFonts w:ascii="Calibri" w:hAnsi="Calibri"/>
                <w:sz w:val="22"/>
                <w:szCs w:val="22"/>
              </w:rPr>
            </w:pPr>
          </w:p>
        </w:tc>
        <w:tc>
          <w:tcPr>
            <w:tcW w:w="1146" w:type="dxa"/>
          </w:tcPr>
          <w:p w14:paraId="7520E407" w14:textId="77777777" w:rsidR="00342D06" w:rsidRPr="00DD618A" w:rsidRDefault="00342D06" w:rsidP="00B51824">
            <w:pPr>
              <w:spacing w:line="276" w:lineRule="auto"/>
              <w:rPr>
                <w:rFonts w:ascii="Calibri" w:hAnsi="Calibri"/>
                <w:b/>
                <w:sz w:val="22"/>
                <w:szCs w:val="22"/>
              </w:rPr>
            </w:pPr>
            <w:r w:rsidRPr="00DD618A">
              <w:rPr>
                <w:rFonts w:ascii="Calibri" w:hAnsi="Calibri"/>
                <w:b/>
                <w:sz w:val="22"/>
                <w:szCs w:val="22"/>
              </w:rPr>
              <w:t>TOTAL</w:t>
            </w:r>
          </w:p>
        </w:tc>
      </w:tr>
      <w:tr w:rsidR="00342D06" w:rsidRPr="00DD618A" w14:paraId="6F757382" w14:textId="77777777" w:rsidTr="00342D06">
        <w:trPr>
          <w:trHeight w:val="142"/>
        </w:trPr>
        <w:tc>
          <w:tcPr>
            <w:tcW w:w="1490" w:type="dxa"/>
          </w:tcPr>
          <w:p w14:paraId="5BDD430D" w14:textId="77777777" w:rsidR="00342D06" w:rsidRPr="00DD618A" w:rsidRDefault="00342D06" w:rsidP="00B51824">
            <w:pPr>
              <w:spacing w:line="276" w:lineRule="auto"/>
              <w:rPr>
                <w:rFonts w:ascii="Calibri" w:hAnsi="Calibri"/>
                <w:b/>
                <w:sz w:val="22"/>
                <w:szCs w:val="22"/>
              </w:rPr>
            </w:pPr>
            <w:r w:rsidRPr="00DD618A">
              <w:rPr>
                <w:rFonts w:ascii="Calibri" w:hAnsi="Calibri"/>
                <w:b/>
                <w:sz w:val="22"/>
                <w:szCs w:val="22"/>
              </w:rPr>
              <w:t>Effort</w:t>
            </w:r>
            <w:r w:rsidR="00DF37B6">
              <w:rPr>
                <w:rFonts w:ascii="Calibri" w:hAnsi="Calibri"/>
                <w:b/>
                <w:sz w:val="22"/>
                <w:szCs w:val="22"/>
              </w:rPr>
              <w:t xml:space="preserve"> (PM)</w:t>
            </w:r>
          </w:p>
        </w:tc>
        <w:tc>
          <w:tcPr>
            <w:tcW w:w="1344" w:type="dxa"/>
          </w:tcPr>
          <w:p w14:paraId="52623BEA" w14:textId="77777777" w:rsidR="00342D06" w:rsidRPr="00DD618A" w:rsidRDefault="00342D06" w:rsidP="00B51824">
            <w:pPr>
              <w:spacing w:line="276" w:lineRule="auto"/>
              <w:rPr>
                <w:rFonts w:ascii="Calibri" w:hAnsi="Calibri"/>
                <w:sz w:val="22"/>
                <w:szCs w:val="22"/>
              </w:rPr>
            </w:pPr>
          </w:p>
        </w:tc>
        <w:tc>
          <w:tcPr>
            <w:tcW w:w="1344" w:type="dxa"/>
          </w:tcPr>
          <w:p w14:paraId="1DA152F5" w14:textId="77777777" w:rsidR="00342D06" w:rsidRPr="00DD618A" w:rsidRDefault="00342D06" w:rsidP="00B51824">
            <w:pPr>
              <w:spacing w:line="276" w:lineRule="auto"/>
              <w:rPr>
                <w:rFonts w:ascii="Calibri" w:hAnsi="Calibri"/>
                <w:sz w:val="22"/>
                <w:szCs w:val="22"/>
              </w:rPr>
            </w:pPr>
          </w:p>
        </w:tc>
        <w:tc>
          <w:tcPr>
            <w:tcW w:w="1344" w:type="dxa"/>
          </w:tcPr>
          <w:p w14:paraId="50F83767" w14:textId="77777777" w:rsidR="00342D06" w:rsidRPr="00DD618A" w:rsidRDefault="00342D06" w:rsidP="00B51824">
            <w:pPr>
              <w:spacing w:line="276" w:lineRule="auto"/>
              <w:rPr>
                <w:rFonts w:ascii="Calibri" w:hAnsi="Calibri"/>
                <w:sz w:val="22"/>
                <w:szCs w:val="22"/>
              </w:rPr>
            </w:pPr>
          </w:p>
        </w:tc>
        <w:tc>
          <w:tcPr>
            <w:tcW w:w="1344" w:type="dxa"/>
          </w:tcPr>
          <w:p w14:paraId="5D723F4F" w14:textId="77777777" w:rsidR="00342D06" w:rsidRPr="00DD618A" w:rsidRDefault="00342D06" w:rsidP="00B51824">
            <w:pPr>
              <w:spacing w:line="276" w:lineRule="auto"/>
              <w:rPr>
                <w:rFonts w:ascii="Calibri" w:hAnsi="Calibri"/>
                <w:sz w:val="22"/>
                <w:szCs w:val="22"/>
              </w:rPr>
            </w:pPr>
          </w:p>
        </w:tc>
        <w:tc>
          <w:tcPr>
            <w:tcW w:w="1344" w:type="dxa"/>
          </w:tcPr>
          <w:p w14:paraId="02F3B230" w14:textId="77777777" w:rsidR="00342D06" w:rsidRPr="00DD618A" w:rsidRDefault="00342D06" w:rsidP="00B51824">
            <w:pPr>
              <w:spacing w:line="276" w:lineRule="auto"/>
              <w:rPr>
                <w:rFonts w:ascii="Calibri" w:hAnsi="Calibri"/>
                <w:sz w:val="22"/>
                <w:szCs w:val="22"/>
              </w:rPr>
            </w:pPr>
          </w:p>
        </w:tc>
        <w:tc>
          <w:tcPr>
            <w:tcW w:w="1146" w:type="dxa"/>
          </w:tcPr>
          <w:p w14:paraId="5A0791E9" w14:textId="77777777" w:rsidR="00342D06" w:rsidRPr="00DD618A" w:rsidRDefault="00342D06" w:rsidP="00B51824">
            <w:pPr>
              <w:spacing w:line="276" w:lineRule="auto"/>
              <w:rPr>
                <w:rFonts w:ascii="Calibri" w:hAnsi="Calibri"/>
                <w:b/>
                <w:sz w:val="22"/>
                <w:szCs w:val="22"/>
              </w:rPr>
            </w:pPr>
          </w:p>
        </w:tc>
      </w:tr>
    </w:tbl>
    <w:p w14:paraId="07DD273C" w14:textId="77777777" w:rsidR="00342D06" w:rsidRPr="00DF37B6" w:rsidRDefault="00DF37B6" w:rsidP="003436CC">
      <w:pPr>
        <w:spacing w:line="276" w:lineRule="auto"/>
        <w:rPr>
          <w:rFonts w:asciiTheme="minorHAnsi" w:eastAsia="Times New Roman" w:hAnsiTheme="minorHAnsi" w:cstheme="minorHAnsi"/>
          <w:i/>
          <w:lang w:val="en-GB" w:eastAsia="en-GB"/>
        </w:rPr>
      </w:pPr>
      <w:r w:rsidRPr="00DF37B6">
        <w:rPr>
          <w:rFonts w:asciiTheme="minorHAnsi" w:eastAsia="Times New Roman" w:hAnsiTheme="minorHAnsi" w:cstheme="minorHAnsi"/>
          <w:i/>
          <w:lang w:val="en-GB" w:eastAsia="en-GB"/>
        </w:rPr>
        <w:t>PM = Person Months</w:t>
      </w:r>
    </w:p>
    <w:p w14:paraId="4A36D694" w14:textId="77777777" w:rsidR="003436CC" w:rsidRDefault="003436CC" w:rsidP="003436CC">
      <w:pPr>
        <w:spacing w:line="276" w:lineRule="auto"/>
        <w:rPr>
          <w:rFonts w:asciiTheme="minorHAnsi" w:eastAsia="Times New Roman" w:hAnsiTheme="minorHAnsi" w:cstheme="minorHAnsi"/>
          <w:lang w:val="en-GB" w:eastAsia="en-GB"/>
        </w:rPr>
      </w:pPr>
    </w:p>
    <w:p w14:paraId="34D2C4EE" w14:textId="77777777" w:rsidR="00F537AE" w:rsidRPr="00927C8F" w:rsidRDefault="00F537AE" w:rsidP="00F537AE">
      <w:pPr>
        <w:spacing w:line="276" w:lineRule="auto"/>
        <w:rPr>
          <w:rFonts w:asciiTheme="minorHAnsi" w:eastAsia="Times New Roman" w:hAnsiTheme="minorHAnsi" w:cstheme="minorHAnsi"/>
          <w:lang w:val="en-GB" w:eastAsia="en-GB"/>
        </w:rPr>
      </w:pPr>
    </w:p>
    <w:p w14:paraId="14D9BE26" w14:textId="77777777" w:rsidR="00F537AE" w:rsidRPr="00D90707" w:rsidRDefault="00F537AE" w:rsidP="00F537AE">
      <w:pPr>
        <w:keepNext/>
        <w:keepLines/>
        <w:spacing w:before="240" w:line="276" w:lineRule="auto"/>
        <w:ind w:left="432" w:hanging="432"/>
        <w:outlineLvl w:val="0"/>
        <w:rPr>
          <w:rFonts w:ascii="Calibri" w:eastAsia="MS Gothic" w:hAnsi="Calibri" w:cs="Times New Roman"/>
          <w:b/>
          <w:bCs/>
          <w:sz w:val="32"/>
          <w:szCs w:val="28"/>
          <w:lang w:val="en-GB" w:eastAsia="en-GB"/>
        </w:rPr>
      </w:pPr>
      <w:r w:rsidRPr="009674BB">
        <w:rPr>
          <w:rFonts w:ascii="Calibri" w:eastAsia="MS Gothic" w:hAnsi="Calibri" w:cs="Times New Roman"/>
          <w:b/>
          <w:bCs/>
          <w:sz w:val="32"/>
          <w:szCs w:val="28"/>
          <w:lang w:val="en-GB" w:eastAsia="en-GB"/>
        </w:rPr>
        <w:t>Quality of the consortium as a whole and of the individual proposers</w:t>
      </w:r>
    </w:p>
    <w:p w14:paraId="00606990" w14:textId="77777777" w:rsidR="00F537AE" w:rsidRPr="00D90707" w:rsidRDefault="00F537AE" w:rsidP="00F537AE">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(Guideline: 2 pages)</w:t>
      </w:r>
    </w:p>
    <w:p w14:paraId="3AC069D0" w14:textId="4AD24CC6" w:rsidR="00267300" w:rsidRPr="00267300" w:rsidRDefault="00D06AAF" w:rsidP="00267300">
      <w:pPr>
        <w:spacing w:line="276" w:lineRule="auto"/>
        <w:rPr>
          <w:rFonts w:asciiTheme="minorHAnsi" w:eastAsia="Times New Roman" w:hAnsiTheme="minorHAnsi" w:cstheme="minorHAnsi"/>
          <w:i/>
          <w:lang w:val="en-GB" w:eastAsia="en-GB"/>
        </w:rPr>
      </w:pPr>
      <w:r>
        <w:rPr>
          <w:rFonts w:asciiTheme="minorHAnsi" w:eastAsia="Times New Roman" w:hAnsiTheme="minorHAnsi" w:cstheme="minorHAnsi"/>
          <w:i/>
          <w:lang w:val="en-GB" w:eastAsia="en-GB"/>
        </w:rPr>
        <w:t xml:space="preserve">Description of the consortium consisting of </w:t>
      </w:r>
      <w:r w:rsidR="00267300" w:rsidRPr="00267300">
        <w:rPr>
          <w:rFonts w:asciiTheme="minorHAnsi" w:eastAsia="Times New Roman" w:hAnsiTheme="minorHAnsi" w:cstheme="minorHAnsi"/>
          <w:i/>
          <w:lang w:val="en-GB" w:eastAsia="en-GB"/>
        </w:rPr>
        <w:t xml:space="preserve">the main SME participant who must provide a business case/challenge and optionally (if well justified) up to </w:t>
      </w:r>
      <w:r w:rsidR="00F66726">
        <w:rPr>
          <w:rFonts w:asciiTheme="minorHAnsi" w:eastAsia="Times New Roman" w:hAnsiTheme="minorHAnsi" w:cstheme="minorHAnsi"/>
          <w:i/>
          <w:lang w:val="en-GB" w:eastAsia="en-GB"/>
        </w:rPr>
        <w:t>four</w:t>
      </w:r>
      <w:r w:rsidR="00267300" w:rsidRPr="00267300">
        <w:rPr>
          <w:rFonts w:asciiTheme="minorHAnsi" w:eastAsia="Times New Roman" w:hAnsiTheme="minorHAnsi" w:cstheme="minorHAnsi"/>
          <w:i/>
          <w:lang w:val="en-GB" w:eastAsia="en-GB"/>
        </w:rPr>
        <w:t xml:space="preserve"> supporting participants. Each consortium partner needs to have a clearly defined role.</w:t>
      </w:r>
    </w:p>
    <w:p w14:paraId="3179CC82" w14:textId="77777777" w:rsidR="00267300" w:rsidRDefault="00267300" w:rsidP="00BA6A3E">
      <w:pPr>
        <w:spacing w:line="276" w:lineRule="auto"/>
        <w:rPr>
          <w:rFonts w:asciiTheme="minorHAnsi" w:eastAsia="Times New Roman" w:hAnsiTheme="minorHAnsi" w:cstheme="minorHAnsi"/>
          <w:i/>
          <w:lang w:val="en-GB" w:eastAsia="en-GB"/>
        </w:rPr>
      </w:pPr>
      <w:r w:rsidRPr="00A704EA">
        <w:rPr>
          <w:rFonts w:asciiTheme="minorHAnsi" w:eastAsia="Times New Roman" w:hAnsiTheme="minorHAnsi" w:cstheme="minorHAnsi"/>
          <w:i/>
          <w:lang w:val="en-GB" w:eastAsia="en-GB"/>
        </w:rPr>
        <w:t>The descriptions of the individual proposers should explain the proposer’s capability, as an entity and</w:t>
      </w:r>
      <w:r>
        <w:rPr>
          <w:rFonts w:asciiTheme="minorHAnsi" w:eastAsia="Times New Roman" w:hAnsiTheme="minorHAnsi" w:cstheme="minorHAnsi"/>
          <w:i/>
          <w:lang w:val="en-GB" w:eastAsia="en-GB"/>
        </w:rPr>
        <w:t>,</w:t>
      </w:r>
      <w:r w:rsidRPr="00A704EA">
        <w:rPr>
          <w:rFonts w:asciiTheme="minorHAnsi" w:eastAsia="Times New Roman" w:hAnsiTheme="minorHAnsi" w:cstheme="minorHAnsi"/>
          <w:i/>
          <w:lang w:val="en-GB" w:eastAsia="en-GB"/>
        </w:rPr>
        <w:t xml:space="preserve"> in terms of the key staff to be assigned to the </w:t>
      </w:r>
      <w:r>
        <w:rPr>
          <w:rFonts w:asciiTheme="minorHAnsi" w:eastAsia="Times New Roman" w:hAnsiTheme="minorHAnsi" w:cstheme="minorHAnsi"/>
          <w:i/>
          <w:lang w:val="en-GB" w:eastAsia="en-GB"/>
        </w:rPr>
        <w:t>experiment</w:t>
      </w:r>
      <w:r w:rsidRPr="00A704EA">
        <w:rPr>
          <w:rFonts w:asciiTheme="minorHAnsi" w:eastAsia="Times New Roman" w:hAnsiTheme="minorHAnsi" w:cstheme="minorHAnsi"/>
          <w:i/>
          <w:lang w:val="en-GB" w:eastAsia="en-GB"/>
        </w:rPr>
        <w:t>, to carry out the assigned tasks. The description of the consortium (for the experiment) as a whole should provide evidence that the consortium includes the necessary and sufficient set of complementary capabilities (i.e. no unnecessary overlap of capabilities nor omission of required capabilities).</w:t>
      </w:r>
      <w:r>
        <w:rPr>
          <w:rFonts w:asciiTheme="minorHAnsi" w:eastAsia="Times New Roman" w:hAnsiTheme="minorHAnsi" w:cstheme="minorHAnsi"/>
          <w:i/>
          <w:lang w:val="en-GB" w:eastAsia="en-GB"/>
        </w:rPr>
        <w:t xml:space="preserve"> End-users that are first-time HPC users should be identified as such.</w:t>
      </w:r>
    </w:p>
    <w:p w14:paraId="666DCE57" w14:textId="4F37F9DF" w:rsidR="00BA6A3E" w:rsidRPr="00267300" w:rsidRDefault="00BA6A3E" w:rsidP="00BA6A3E">
      <w:pPr>
        <w:spacing w:line="276" w:lineRule="auto"/>
        <w:rPr>
          <w:rFonts w:asciiTheme="minorHAnsi" w:eastAsia="Times New Roman" w:hAnsiTheme="minorHAnsi" w:cstheme="minorHAnsi"/>
          <w:i/>
          <w:lang w:val="en-GB" w:eastAsia="en-GB"/>
        </w:rPr>
      </w:pPr>
      <w:r w:rsidRPr="00267300">
        <w:rPr>
          <w:rFonts w:asciiTheme="minorHAnsi" w:eastAsia="Times New Roman" w:hAnsiTheme="minorHAnsi" w:cstheme="minorHAnsi"/>
          <w:i/>
          <w:lang w:val="en-GB" w:eastAsia="en-GB"/>
        </w:rPr>
        <w:t>For supporting participants, only engineering activities are eligible for funding. Activities such as business consultancy, marketing initiatives, administrative tasks, and other non-engineering activities are not eligible for funding.</w:t>
      </w:r>
    </w:p>
    <w:p w14:paraId="1EEB55BF" w14:textId="77777777" w:rsidR="000F7CB4" w:rsidRDefault="000F7CB4">
      <w:pPr>
        <w:rPr>
          <w:rFonts w:ascii="Calibri" w:eastAsia="MS Gothic" w:hAnsi="Calibri" w:cs="Times New Roman"/>
          <w:b/>
          <w:bCs/>
          <w:sz w:val="32"/>
          <w:szCs w:val="28"/>
          <w:lang w:val="en-GB" w:eastAsia="en-GB"/>
        </w:rPr>
      </w:pPr>
      <w:r>
        <w:rPr>
          <w:rFonts w:ascii="Calibri" w:eastAsia="MS Gothic" w:hAnsi="Calibri" w:cs="Times New Roman"/>
          <w:b/>
          <w:bCs/>
          <w:sz w:val="32"/>
          <w:szCs w:val="28"/>
          <w:lang w:val="en-GB" w:eastAsia="en-GB"/>
        </w:rPr>
        <w:br w:type="page"/>
      </w:r>
    </w:p>
    <w:p w14:paraId="70E9B236" w14:textId="4ED3658B" w:rsidR="003436CC" w:rsidRPr="00D90707" w:rsidRDefault="009674BB" w:rsidP="003436CC">
      <w:pPr>
        <w:keepNext/>
        <w:keepLines/>
        <w:spacing w:before="240" w:line="276" w:lineRule="auto"/>
        <w:ind w:left="432" w:hanging="432"/>
        <w:outlineLvl w:val="0"/>
        <w:rPr>
          <w:rFonts w:ascii="Calibri" w:eastAsia="MS Gothic" w:hAnsi="Calibri" w:cs="Times New Roman"/>
          <w:b/>
          <w:bCs/>
          <w:sz w:val="32"/>
          <w:szCs w:val="28"/>
          <w:lang w:val="en-GB" w:eastAsia="en-GB"/>
        </w:rPr>
      </w:pPr>
      <w:r w:rsidRPr="009674BB">
        <w:rPr>
          <w:rFonts w:ascii="Calibri" w:eastAsia="MS Gothic" w:hAnsi="Calibri" w:cs="Times New Roman"/>
          <w:b/>
          <w:bCs/>
          <w:sz w:val="32"/>
          <w:szCs w:val="28"/>
          <w:lang w:val="en-GB" w:eastAsia="en-GB"/>
        </w:rPr>
        <w:lastRenderedPageBreak/>
        <w:t>Justification of costs and resources</w:t>
      </w:r>
    </w:p>
    <w:p w14:paraId="5066AC50" w14:textId="77777777" w:rsidR="003436CC" w:rsidRDefault="003436CC" w:rsidP="003436CC">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 xml:space="preserve">(Guideline: </w:t>
      </w:r>
      <w:r w:rsidR="009674BB">
        <w:rPr>
          <w:rFonts w:asciiTheme="minorHAnsi" w:eastAsia="Times New Roman" w:hAnsiTheme="minorHAnsi" w:cstheme="minorHAnsi"/>
          <w:lang w:val="en-GB" w:eastAsia="en-GB"/>
        </w:rPr>
        <w:t>1 page</w:t>
      </w:r>
      <w:r>
        <w:rPr>
          <w:rFonts w:asciiTheme="minorHAnsi" w:eastAsia="Times New Roman" w:hAnsiTheme="minorHAnsi" w:cstheme="minorHAnsi"/>
          <w:lang w:val="en-GB" w:eastAsia="en-GB"/>
        </w:rPr>
        <w:t>)</w:t>
      </w:r>
    </w:p>
    <w:p w14:paraId="3DFFC395" w14:textId="2BBD6E98" w:rsidR="004921C0" w:rsidRDefault="004921C0" w:rsidP="004921C0">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Cost breakdown per Participant; Funding for Third Parties</w:t>
      </w:r>
      <w:r w:rsidR="009D2386">
        <w:rPr>
          <w:rFonts w:asciiTheme="minorHAnsi" w:eastAsia="Times New Roman" w:hAnsiTheme="minorHAnsi" w:cstheme="minorHAnsi"/>
          <w:lang w:val="en-GB" w:eastAsia="en-GB"/>
        </w:rPr>
        <w:t xml:space="preserve">; </w:t>
      </w:r>
    </w:p>
    <w:p w14:paraId="5CDC27AA" w14:textId="5804CD4A" w:rsidR="004921C0" w:rsidRDefault="004921C0" w:rsidP="004921C0">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E26375">
        <w:rPr>
          <w:rFonts w:asciiTheme="minorHAnsi" w:eastAsia="Times New Roman" w:hAnsiTheme="minorHAnsi" w:cstheme="minorHAnsi"/>
          <w:lang w:val="en-GB" w:eastAsia="en-GB"/>
        </w:rPr>
        <w:t xml:space="preserve">The table below </w:t>
      </w:r>
      <w:r w:rsidR="00C24F3B">
        <w:rPr>
          <w:rFonts w:asciiTheme="minorHAnsi" w:eastAsia="Times New Roman" w:hAnsiTheme="minorHAnsi" w:cstheme="minorHAnsi"/>
          <w:lang w:val="en-GB" w:eastAsia="en-GB"/>
        </w:rPr>
        <w:t xml:space="preserve">is an </w:t>
      </w:r>
      <w:r w:rsidR="00E26375">
        <w:rPr>
          <w:rFonts w:asciiTheme="minorHAnsi" w:eastAsia="Times New Roman" w:hAnsiTheme="minorHAnsi" w:cstheme="minorHAnsi"/>
          <w:lang w:val="en-GB" w:eastAsia="en-GB"/>
        </w:rPr>
        <w:t xml:space="preserve">embedded spread-sheet, please use </w:t>
      </w:r>
      <w:r w:rsidR="00C24F3B">
        <w:rPr>
          <w:rFonts w:asciiTheme="minorHAnsi" w:eastAsia="Times New Roman" w:hAnsiTheme="minorHAnsi" w:cstheme="minorHAnsi"/>
          <w:lang w:val="en-GB" w:eastAsia="en-GB"/>
        </w:rPr>
        <w:t>it,</w:t>
      </w:r>
      <w:r w:rsidR="00E26375">
        <w:rPr>
          <w:rFonts w:asciiTheme="minorHAnsi" w:eastAsia="Times New Roman" w:hAnsiTheme="minorHAnsi" w:cstheme="minorHAnsi"/>
          <w:lang w:val="en-GB" w:eastAsia="en-GB"/>
        </w:rPr>
        <w:t xml:space="preserve"> by double-clicking </w:t>
      </w:r>
      <w:r w:rsidR="00C24F3B">
        <w:rPr>
          <w:rFonts w:asciiTheme="minorHAnsi" w:eastAsia="Times New Roman" w:hAnsiTheme="minorHAnsi" w:cstheme="minorHAnsi"/>
          <w:lang w:val="en-GB" w:eastAsia="en-GB"/>
        </w:rPr>
        <w:t xml:space="preserve">the </w:t>
      </w:r>
      <w:r w:rsidR="00E26375">
        <w:rPr>
          <w:rFonts w:asciiTheme="minorHAnsi" w:eastAsia="Times New Roman" w:hAnsiTheme="minorHAnsi" w:cstheme="minorHAnsi"/>
          <w:lang w:val="en-GB" w:eastAsia="en-GB"/>
        </w:rPr>
        <w:t>table, to input your data. The d</w:t>
      </w:r>
      <w:r>
        <w:rPr>
          <w:rFonts w:asciiTheme="minorHAnsi" w:eastAsia="Times New Roman" w:hAnsiTheme="minorHAnsi" w:cstheme="minorHAnsi"/>
          <w:lang w:val="en-GB" w:eastAsia="en-GB"/>
        </w:rPr>
        <w:t>ata in the spread-sheet is purely for illustration purposes)</w:t>
      </w:r>
    </w:p>
    <w:p w14:paraId="0DED6C15" w14:textId="77777777" w:rsidR="009674BB" w:rsidRDefault="009674BB" w:rsidP="003436CC">
      <w:pPr>
        <w:spacing w:line="276" w:lineRule="auto"/>
        <w:rPr>
          <w:rFonts w:asciiTheme="minorHAnsi" w:eastAsia="Times New Roman" w:hAnsiTheme="minorHAnsi" w:cstheme="minorHAnsi"/>
          <w:lang w:val="en-GB" w:eastAsia="en-GB"/>
        </w:rPr>
      </w:pPr>
    </w:p>
    <w:bookmarkStart w:id="0" w:name="_MON_1515503995"/>
    <w:bookmarkEnd w:id="0"/>
    <w:p w14:paraId="4AE3E51E" w14:textId="51A3C176" w:rsidR="00715342" w:rsidRDefault="008C5935" w:rsidP="003436CC">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object w:dxaOrig="13884" w:dyaOrig="4068" w14:anchorId="6761D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4.5pt;height:168.75pt" o:ole="">
            <v:imagedata r:id="rId9" o:title=""/>
          </v:shape>
          <o:OLEObject Type="Embed" ProgID="Excel.Sheet.12" ShapeID="_x0000_i1025" DrawAspect="Content" ObjectID="_1780130843" r:id="rId10"/>
        </w:object>
      </w:r>
    </w:p>
    <w:p w14:paraId="23D97AC1" w14:textId="236A06FC" w:rsidR="00A909CA" w:rsidRDefault="0057027B" w:rsidP="003436CC">
      <w:pPr>
        <w:spacing w:line="276" w:lineRule="auto"/>
        <w:rPr>
          <w:rFonts w:asciiTheme="minorHAnsi" w:eastAsia="Times New Roman" w:hAnsiTheme="minorHAnsi" w:cstheme="minorHAnsi"/>
          <w:i/>
          <w:lang w:val="en-GB" w:eastAsia="en-GB"/>
        </w:rPr>
      </w:pPr>
      <w:r w:rsidRPr="0057027B">
        <w:rPr>
          <w:rFonts w:asciiTheme="minorHAnsi" w:eastAsia="Times New Roman" w:hAnsiTheme="minorHAnsi" w:cstheme="minorHAnsi"/>
          <w:i/>
          <w:lang w:val="en-GB" w:eastAsia="en-GB"/>
        </w:rPr>
        <w:t>Costs for subcontracting and other direct costs, including computing costs need to be clearly explained.</w:t>
      </w:r>
      <w:r w:rsidR="00776157">
        <w:rPr>
          <w:rFonts w:asciiTheme="minorHAnsi" w:eastAsia="Times New Roman" w:hAnsiTheme="minorHAnsi" w:cstheme="minorHAnsi"/>
          <w:i/>
          <w:lang w:val="en-GB" w:eastAsia="en-GB"/>
        </w:rPr>
        <w:t xml:space="preserve"> </w:t>
      </w:r>
      <w:r w:rsidR="004D71B2">
        <w:rPr>
          <w:rFonts w:asciiTheme="minorHAnsi" w:eastAsia="Times New Roman" w:hAnsiTheme="minorHAnsi" w:cstheme="minorHAnsi"/>
          <w:i/>
          <w:lang w:val="en-GB" w:eastAsia="en-GB"/>
        </w:rPr>
        <w:t xml:space="preserve">Indirect costs are </w:t>
      </w:r>
      <w:r w:rsidR="00806F99">
        <w:rPr>
          <w:rFonts w:asciiTheme="minorHAnsi" w:eastAsia="Times New Roman" w:hAnsiTheme="minorHAnsi" w:cstheme="minorHAnsi"/>
          <w:i/>
          <w:lang w:val="en-GB" w:eastAsia="en-GB"/>
        </w:rPr>
        <w:t>not eligible for Funding for Third Parties.</w:t>
      </w:r>
    </w:p>
    <w:p w14:paraId="69470332" w14:textId="4EDBA2EE" w:rsidR="00927C8F" w:rsidRPr="0057027B" w:rsidRDefault="00927C8F" w:rsidP="003436CC">
      <w:pPr>
        <w:spacing w:line="276" w:lineRule="auto"/>
        <w:rPr>
          <w:rFonts w:asciiTheme="minorHAnsi" w:eastAsia="Times New Roman" w:hAnsiTheme="minorHAnsi" w:cstheme="minorHAnsi"/>
          <w:i/>
          <w:lang w:val="en-GB" w:eastAsia="en-GB"/>
        </w:rPr>
      </w:pPr>
      <w:r>
        <w:rPr>
          <w:rFonts w:asciiTheme="minorHAnsi" w:eastAsia="Times New Roman" w:hAnsiTheme="minorHAnsi" w:cstheme="minorHAnsi"/>
          <w:i/>
          <w:lang w:val="en-GB" w:eastAsia="en-GB"/>
        </w:rPr>
        <w:t xml:space="preserve">Computing costs, in terms of the required core hours, should be scoped for the whole value chain of the proposed experiment and assigned under “Other Direct costs”. </w:t>
      </w:r>
    </w:p>
    <w:p w14:paraId="2CE2D79C" w14:textId="77777777" w:rsidR="00A704EA" w:rsidRPr="00927C8F" w:rsidRDefault="00A704EA" w:rsidP="00927C8F">
      <w:pPr>
        <w:spacing w:line="276" w:lineRule="auto"/>
        <w:rPr>
          <w:rFonts w:asciiTheme="minorHAnsi" w:eastAsia="Times New Roman" w:hAnsiTheme="minorHAnsi" w:cstheme="minorHAnsi"/>
          <w:lang w:val="en-GB" w:eastAsia="en-GB"/>
        </w:rPr>
      </w:pPr>
    </w:p>
    <w:sectPr w:rsidR="00A704EA" w:rsidRPr="00927C8F" w:rsidSect="000B492E">
      <w:footerReference w:type="defaul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A23A4" w14:textId="77777777" w:rsidR="00A17EDA" w:rsidRDefault="00A17EDA" w:rsidP="00D90707">
      <w:pPr>
        <w:spacing w:after="0" w:line="240" w:lineRule="auto"/>
      </w:pPr>
      <w:r>
        <w:separator/>
      </w:r>
    </w:p>
  </w:endnote>
  <w:endnote w:type="continuationSeparator" w:id="0">
    <w:p w14:paraId="48435532" w14:textId="77777777" w:rsidR="00A17EDA" w:rsidRDefault="00A17EDA" w:rsidP="00D90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264E5" w14:textId="77777777" w:rsidR="00B51824" w:rsidRPr="000B492E" w:rsidRDefault="00B51824">
    <w:pPr>
      <w:rPr>
        <w:rFonts w:asciiTheme="majorHAnsi" w:eastAsiaTheme="majorEastAsia" w:hAnsiTheme="majorHAnsi" w:cstheme="majorBidi"/>
        <w:sz w:val="24"/>
        <w:szCs w:val="48"/>
      </w:rPr>
    </w:pPr>
  </w:p>
  <w:p w14:paraId="1ED58BEC" w14:textId="77777777" w:rsidR="00B51824" w:rsidRPr="000B492E" w:rsidRDefault="00000000" w:rsidP="000B492E">
    <w:pPr>
      <w:rPr>
        <w:rFonts w:asciiTheme="majorHAnsi" w:eastAsiaTheme="majorEastAsia" w:hAnsiTheme="majorHAnsi" w:cstheme="majorBidi"/>
        <w:sz w:val="28"/>
        <w:szCs w:val="48"/>
      </w:rPr>
    </w:pPr>
    <w:sdt>
      <w:sdtPr>
        <w:rPr>
          <w:rFonts w:asciiTheme="majorHAnsi" w:eastAsiaTheme="majorEastAsia" w:hAnsiTheme="majorHAnsi" w:cstheme="majorBidi"/>
          <w:sz w:val="48"/>
          <w:szCs w:val="48"/>
        </w:rPr>
        <w:id w:val="14478487"/>
        <w:docPartObj>
          <w:docPartGallery w:val="Page Numbers (Margins)"/>
          <w:docPartUnique/>
        </w:docPartObj>
      </w:sdtPr>
      <w:sdtEndPr>
        <w:rPr>
          <w:sz w:val="28"/>
        </w:rPr>
      </w:sdtEndPr>
      <w:sdtContent>
        <w:sdt>
          <w:sdtPr>
            <w:rPr>
              <w:rFonts w:asciiTheme="majorHAnsi" w:eastAsiaTheme="majorEastAsia" w:hAnsiTheme="majorHAnsi" w:cstheme="majorBidi"/>
              <w:sz w:val="28"/>
              <w:szCs w:val="48"/>
            </w:rPr>
            <w:id w:val="107640144"/>
            <w:docPartObj>
              <w:docPartGallery w:val="Page Numbers (Margins)"/>
              <w:docPartUnique/>
            </w:docPartObj>
          </w:sdtPr>
          <w:sdtContent>
            <w:r w:rsidR="00B51824" w:rsidRPr="000B492E">
              <w:rPr>
                <w:rFonts w:asciiTheme="minorHAnsi" w:eastAsiaTheme="minorEastAsia" w:hAnsiTheme="minorHAnsi"/>
                <w:sz w:val="12"/>
                <w:szCs w:val="22"/>
              </w:rPr>
              <w:fldChar w:fldCharType="begin"/>
            </w:r>
            <w:r w:rsidR="00B51824" w:rsidRPr="000B492E">
              <w:rPr>
                <w:sz w:val="12"/>
              </w:rPr>
              <w:instrText>PAGE   \* MERGEFORMAT</w:instrText>
            </w:r>
            <w:r w:rsidR="00B51824" w:rsidRPr="000B492E">
              <w:rPr>
                <w:rFonts w:asciiTheme="minorHAnsi" w:eastAsiaTheme="minorEastAsia" w:hAnsiTheme="minorHAnsi"/>
                <w:sz w:val="12"/>
                <w:szCs w:val="22"/>
              </w:rPr>
              <w:fldChar w:fldCharType="separate"/>
            </w:r>
            <w:r w:rsidR="00C17D4C" w:rsidRPr="00C17D4C">
              <w:rPr>
                <w:rFonts w:asciiTheme="majorHAnsi" w:eastAsiaTheme="majorEastAsia" w:hAnsiTheme="majorHAnsi" w:cstheme="majorBidi"/>
                <w:noProof/>
                <w:sz w:val="28"/>
                <w:szCs w:val="48"/>
              </w:rPr>
              <w:t>4</w:t>
            </w:r>
            <w:r w:rsidR="00B51824" w:rsidRPr="000B492E">
              <w:rPr>
                <w:rFonts w:asciiTheme="majorHAnsi" w:eastAsiaTheme="majorEastAsia" w:hAnsiTheme="majorHAnsi" w:cstheme="majorBidi"/>
                <w:sz w:val="28"/>
                <w:szCs w:val="4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1FB0C" w14:textId="77777777" w:rsidR="00A17EDA" w:rsidRDefault="00A17EDA" w:rsidP="00D90707">
      <w:pPr>
        <w:spacing w:after="0" w:line="240" w:lineRule="auto"/>
      </w:pPr>
      <w:r>
        <w:separator/>
      </w:r>
    </w:p>
  </w:footnote>
  <w:footnote w:type="continuationSeparator" w:id="0">
    <w:p w14:paraId="5817E7C0" w14:textId="77777777" w:rsidR="00A17EDA" w:rsidRDefault="00A17EDA" w:rsidP="00D90707">
      <w:pPr>
        <w:spacing w:after="0" w:line="240" w:lineRule="auto"/>
      </w:pPr>
      <w:r>
        <w:continuationSeparator/>
      </w:r>
    </w:p>
  </w:footnote>
  <w:footnote w:id="1">
    <w:p w14:paraId="0674D9A3" w14:textId="77777777" w:rsidR="00B51824" w:rsidRPr="00FE15EB" w:rsidRDefault="00B51824">
      <w:pPr>
        <w:pStyle w:val="Funotentext"/>
      </w:pPr>
      <w:r>
        <w:rPr>
          <w:rStyle w:val="Funotenzeichen"/>
        </w:rPr>
        <w:footnoteRef/>
      </w:r>
      <w:r>
        <w:t xml:space="preserve"> </w:t>
      </w:r>
      <w:r w:rsidRPr="000B492E">
        <w:t xml:space="preserve">Examples of roles: End-user, application or technology expert, </w:t>
      </w:r>
      <w:r>
        <w:t>HPC expert,</w:t>
      </w:r>
      <w:r w:rsidRPr="000B492E">
        <w:t xml:space="preserve"> </w:t>
      </w:r>
      <w:r>
        <w:t>ISV, HPC Centre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82674"/>
    <w:multiLevelType w:val="hybridMultilevel"/>
    <w:tmpl w:val="BC8600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8175BAB"/>
    <w:multiLevelType w:val="hybridMultilevel"/>
    <w:tmpl w:val="DEA62F04"/>
    <w:lvl w:ilvl="0" w:tplc="C574899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8575C7"/>
    <w:multiLevelType w:val="hybridMultilevel"/>
    <w:tmpl w:val="33DCF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9338F"/>
    <w:multiLevelType w:val="hybridMultilevel"/>
    <w:tmpl w:val="70CA5716"/>
    <w:lvl w:ilvl="0" w:tplc="607266B4">
      <w:start w:val="1"/>
      <w:numFmt w:val="decimal"/>
      <w:pStyle w:val="Vertragsklausel"/>
      <w:lvlText w:val="§%1."/>
      <w:lvlJc w:val="left"/>
      <w:pPr>
        <w:ind w:left="4472" w:hanging="360"/>
      </w:pPr>
      <w:rPr>
        <w:rFonts w:hint="default"/>
      </w:rPr>
    </w:lvl>
    <w:lvl w:ilvl="1" w:tplc="08090019" w:tentative="1">
      <w:start w:val="1"/>
      <w:numFmt w:val="lowerLetter"/>
      <w:lvlText w:val="%2."/>
      <w:lvlJc w:val="left"/>
      <w:pPr>
        <w:ind w:left="5192" w:hanging="360"/>
      </w:pPr>
    </w:lvl>
    <w:lvl w:ilvl="2" w:tplc="0809001B" w:tentative="1">
      <w:start w:val="1"/>
      <w:numFmt w:val="lowerRoman"/>
      <w:lvlText w:val="%3."/>
      <w:lvlJc w:val="right"/>
      <w:pPr>
        <w:ind w:left="5912" w:hanging="180"/>
      </w:pPr>
    </w:lvl>
    <w:lvl w:ilvl="3" w:tplc="0809000F" w:tentative="1">
      <w:start w:val="1"/>
      <w:numFmt w:val="decimal"/>
      <w:lvlText w:val="%4."/>
      <w:lvlJc w:val="left"/>
      <w:pPr>
        <w:ind w:left="6632" w:hanging="360"/>
      </w:pPr>
    </w:lvl>
    <w:lvl w:ilvl="4" w:tplc="08090019" w:tentative="1">
      <w:start w:val="1"/>
      <w:numFmt w:val="lowerLetter"/>
      <w:lvlText w:val="%5."/>
      <w:lvlJc w:val="left"/>
      <w:pPr>
        <w:ind w:left="7352" w:hanging="360"/>
      </w:pPr>
    </w:lvl>
    <w:lvl w:ilvl="5" w:tplc="0809001B" w:tentative="1">
      <w:start w:val="1"/>
      <w:numFmt w:val="lowerRoman"/>
      <w:lvlText w:val="%6."/>
      <w:lvlJc w:val="right"/>
      <w:pPr>
        <w:ind w:left="8072" w:hanging="180"/>
      </w:pPr>
    </w:lvl>
    <w:lvl w:ilvl="6" w:tplc="0809000F" w:tentative="1">
      <w:start w:val="1"/>
      <w:numFmt w:val="decimal"/>
      <w:lvlText w:val="%7."/>
      <w:lvlJc w:val="left"/>
      <w:pPr>
        <w:ind w:left="8792" w:hanging="360"/>
      </w:pPr>
    </w:lvl>
    <w:lvl w:ilvl="7" w:tplc="08090019" w:tentative="1">
      <w:start w:val="1"/>
      <w:numFmt w:val="lowerLetter"/>
      <w:lvlText w:val="%8."/>
      <w:lvlJc w:val="left"/>
      <w:pPr>
        <w:ind w:left="9512" w:hanging="360"/>
      </w:pPr>
    </w:lvl>
    <w:lvl w:ilvl="8" w:tplc="0809001B" w:tentative="1">
      <w:start w:val="1"/>
      <w:numFmt w:val="lowerRoman"/>
      <w:lvlText w:val="%9."/>
      <w:lvlJc w:val="right"/>
      <w:pPr>
        <w:ind w:left="10232" w:hanging="180"/>
      </w:pPr>
    </w:lvl>
  </w:abstractNum>
  <w:abstractNum w:abstractNumId="4" w15:restartNumberingAfterBreak="0">
    <w:nsid w:val="387769DB"/>
    <w:multiLevelType w:val="hybridMultilevel"/>
    <w:tmpl w:val="8216F96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E323D73"/>
    <w:multiLevelType w:val="hybridMultilevel"/>
    <w:tmpl w:val="4F70D12E"/>
    <w:lvl w:ilvl="0" w:tplc="8FE82D4E">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44C5BC5"/>
    <w:multiLevelType w:val="hybridMultilevel"/>
    <w:tmpl w:val="D6EA47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4F4351"/>
    <w:multiLevelType w:val="hybridMultilevel"/>
    <w:tmpl w:val="904E9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44694682">
    <w:abstractNumId w:val="3"/>
  </w:num>
  <w:num w:numId="2" w16cid:durableId="1594894498">
    <w:abstractNumId w:val="3"/>
  </w:num>
  <w:num w:numId="3" w16cid:durableId="1374695729">
    <w:abstractNumId w:val="3"/>
  </w:num>
  <w:num w:numId="4" w16cid:durableId="1738625143">
    <w:abstractNumId w:val="3"/>
  </w:num>
  <w:num w:numId="5" w16cid:durableId="1770614115">
    <w:abstractNumId w:val="7"/>
  </w:num>
  <w:num w:numId="6" w16cid:durableId="1931498904">
    <w:abstractNumId w:val="0"/>
  </w:num>
  <w:num w:numId="7" w16cid:durableId="1433278166">
    <w:abstractNumId w:val="5"/>
  </w:num>
  <w:num w:numId="8" w16cid:durableId="382683659">
    <w:abstractNumId w:val="2"/>
  </w:num>
  <w:num w:numId="9" w16cid:durableId="305821724">
    <w:abstractNumId w:val="6"/>
  </w:num>
  <w:num w:numId="10" w16cid:durableId="1772313775">
    <w:abstractNumId w:val="4"/>
  </w:num>
  <w:num w:numId="11" w16cid:durableId="1106123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A3F"/>
    <w:rsid w:val="000343F3"/>
    <w:rsid w:val="00034E2C"/>
    <w:rsid w:val="000640ED"/>
    <w:rsid w:val="0008319C"/>
    <w:rsid w:val="00090E87"/>
    <w:rsid w:val="000B492E"/>
    <w:rsid w:val="000C31E9"/>
    <w:rsid w:val="000E6121"/>
    <w:rsid w:val="000F7CB4"/>
    <w:rsid w:val="0011034F"/>
    <w:rsid w:val="001130F8"/>
    <w:rsid w:val="00115B8C"/>
    <w:rsid w:val="00131C45"/>
    <w:rsid w:val="00144D84"/>
    <w:rsid w:val="001A3D39"/>
    <w:rsid w:val="001B1159"/>
    <w:rsid w:val="001E1FF0"/>
    <w:rsid w:val="001E22AE"/>
    <w:rsid w:val="001F5990"/>
    <w:rsid w:val="002260BA"/>
    <w:rsid w:val="00233EDF"/>
    <w:rsid w:val="00250066"/>
    <w:rsid w:val="00257DC4"/>
    <w:rsid w:val="00267300"/>
    <w:rsid w:val="00270EA8"/>
    <w:rsid w:val="0027142A"/>
    <w:rsid w:val="002803F3"/>
    <w:rsid w:val="00280E51"/>
    <w:rsid w:val="002A2FE1"/>
    <w:rsid w:val="002A3F95"/>
    <w:rsid w:val="002C3E35"/>
    <w:rsid w:val="002C45F7"/>
    <w:rsid w:val="002F5391"/>
    <w:rsid w:val="00311349"/>
    <w:rsid w:val="00322108"/>
    <w:rsid w:val="00342D06"/>
    <w:rsid w:val="003436CC"/>
    <w:rsid w:val="0034473C"/>
    <w:rsid w:val="00354CA9"/>
    <w:rsid w:val="0036159C"/>
    <w:rsid w:val="003962D7"/>
    <w:rsid w:val="003A73D9"/>
    <w:rsid w:val="003B06F6"/>
    <w:rsid w:val="003B2ACC"/>
    <w:rsid w:val="003C6161"/>
    <w:rsid w:val="003D5656"/>
    <w:rsid w:val="003D75F0"/>
    <w:rsid w:val="003E0725"/>
    <w:rsid w:val="003E2A84"/>
    <w:rsid w:val="003F53DB"/>
    <w:rsid w:val="004428DC"/>
    <w:rsid w:val="00451280"/>
    <w:rsid w:val="00477935"/>
    <w:rsid w:val="00482321"/>
    <w:rsid w:val="00491334"/>
    <w:rsid w:val="004921C0"/>
    <w:rsid w:val="004A0B1F"/>
    <w:rsid w:val="004D71B2"/>
    <w:rsid w:val="004F1F51"/>
    <w:rsid w:val="004F709A"/>
    <w:rsid w:val="00505704"/>
    <w:rsid w:val="00505B37"/>
    <w:rsid w:val="00531B0B"/>
    <w:rsid w:val="00533F9B"/>
    <w:rsid w:val="00537416"/>
    <w:rsid w:val="0055198C"/>
    <w:rsid w:val="0056580C"/>
    <w:rsid w:val="0057027B"/>
    <w:rsid w:val="005716C7"/>
    <w:rsid w:val="005B455C"/>
    <w:rsid w:val="005B7B45"/>
    <w:rsid w:val="00641B51"/>
    <w:rsid w:val="006771E0"/>
    <w:rsid w:val="006863DD"/>
    <w:rsid w:val="006F57F1"/>
    <w:rsid w:val="00715342"/>
    <w:rsid w:val="00730EDF"/>
    <w:rsid w:val="007559A3"/>
    <w:rsid w:val="007666C8"/>
    <w:rsid w:val="00770943"/>
    <w:rsid w:val="00776157"/>
    <w:rsid w:val="00793CBE"/>
    <w:rsid w:val="007A2D30"/>
    <w:rsid w:val="007D6E66"/>
    <w:rsid w:val="007E3043"/>
    <w:rsid w:val="007F1B0E"/>
    <w:rsid w:val="007F696F"/>
    <w:rsid w:val="00800C85"/>
    <w:rsid w:val="00806F99"/>
    <w:rsid w:val="00833B62"/>
    <w:rsid w:val="00835A3F"/>
    <w:rsid w:val="008420B9"/>
    <w:rsid w:val="00851811"/>
    <w:rsid w:val="0088414A"/>
    <w:rsid w:val="00886C0E"/>
    <w:rsid w:val="00894F4E"/>
    <w:rsid w:val="008A0FD4"/>
    <w:rsid w:val="008B2984"/>
    <w:rsid w:val="008B467A"/>
    <w:rsid w:val="008C5935"/>
    <w:rsid w:val="00927C8F"/>
    <w:rsid w:val="009375E1"/>
    <w:rsid w:val="00961812"/>
    <w:rsid w:val="00962104"/>
    <w:rsid w:val="00966000"/>
    <w:rsid w:val="009674BB"/>
    <w:rsid w:val="009840D5"/>
    <w:rsid w:val="009854D8"/>
    <w:rsid w:val="00993A68"/>
    <w:rsid w:val="009951DA"/>
    <w:rsid w:val="009B0670"/>
    <w:rsid w:val="009B3CF5"/>
    <w:rsid w:val="009D2386"/>
    <w:rsid w:val="009D3BAC"/>
    <w:rsid w:val="009D62D0"/>
    <w:rsid w:val="00A174E8"/>
    <w:rsid w:val="00A17EDA"/>
    <w:rsid w:val="00A704EA"/>
    <w:rsid w:val="00A73062"/>
    <w:rsid w:val="00A75470"/>
    <w:rsid w:val="00A87AF3"/>
    <w:rsid w:val="00A909CA"/>
    <w:rsid w:val="00AB17A8"/>
    <w:rsid w:val="00AB4B49"/>
    <w:rsid w:val="00AE0097"/>
    <w:rsid w:val="00B03215"/>
    <w:rsid w:val="00B06A40"/>
    <w:rsid w:val="00B25F79"/>
    <w:rsid w:val="00B434DB"/>
    <w:rsid w:val="00B51824"/>
    <w:rsid w:val="00B55A1B"/>
    <w:rsid w:val="00B63758"/>
    <w:rsid w:val="00B75A5D"/>
    <w:rsid w:val="00B811F6"/>
    <w:rsid w:val="00BA441B"/>
    <w:rsid w:val="00BA6A3E"/>
    <w:rsid w:val="00BE5EFB"/>
    <w:rsid w:val="00C07D8C"/>
    <w:rsid w:val="00C12BDB"/>
    <w:rsid w:val="00C17D4C"/>
    <w:rsid w:val="00C24F3B"/>
    <w:rsid w:val="00C46030"/>
    <w:rsid w:val="00CA5CAF"/>
    <w:rsid w:val="00CC0CA1"/>
    <w:rsid w:val="00CD017B"/>
    <w:rsid w:val="00CE37C5"/>
    <w:rsid w:val="00CF035E"/>
    <w:rsid w:val="00CF7EAA"/>
    <w:rsid w:val="00D06AAF"/>
    <w:rsid w:val="00D37C87"/>
    <w:rsid w:val="00D40733"/>
    <w:rsid w:val="00D4298C"/>
    <w:rsid w:val="00D71505"/>
    <w:rsid w:val="00D90707"/>
    <w:rsid w:val="00D96163"/>
    <w:rsid w:val="00DB1DBD"/>
    <w:rsid w:val="00DD18A7"/>
    <w:rsid w:val="00DF37B6"/>
    <w:rsid w:val="00DF4010"/>
    <w:rsid w:val="00E125F9"/>
    <w:rsid w:val="00E26375"/>
    <w:rsid w:val="00E61D8A"/>
    <w:rsid w:val="00E860C8"/>
    <w:rsid w:val="00EF30E6"/>
    <w:rsid w:val="00EF55E3"/>
    <w:rsid w:val="00F112AE"/>
    <w:rsid w:val="00F33F84"/>
    <w:rsid w:val="00F355DD"/>
    <w:rsid w:val="00F46FD1"/>
    <w:rsid w:val="00F50ED8"/>
    <w:rsid w:val="00F537AE"/>
    <w:rsid w:val="00F62374"/>
    <w:rsid w:val="00F66726"/>
    <w:rsid w:val="00F77EB1"/>
    <w:rsid w:val="00F80536"/>
    <w:rsid w:val="00F94DEB"/>
    <w:rsid w:val="00FB6A2D"/>
    <w:rsid w:val="00FE15EB"/>
    <w:rsid w:val="00FE3C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6FE707"/>
  <w15:docId w15:val="{9CB00169-7C59-43BC-8814-64F4B373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7C87"/>
    <w:rPr>
      <w:rFonts w:ascii="Arial" w:hAnsi="Arial"/>
      <w:szCs w:val="24"/>
      <w:lang w:val="de-DE" w:eastAsia="de-DE"/>
    </w:rPr>
  </w:style>
  <w:style w:type="paragraph" w:styleId="berschrift1">
    <w:name w:val="heading 1"/>
    <w:basedOn w:val="Standard"/>
    <w:next w:val="Standard"/>
    <w:link w:val="berschrift1Zchn"/>
    <w:qFormat/>
    <w:rsid w:val="00D37C87"/>
    <w:pPr>
      <w:keepNext/>
      <w:jc w:val="center"/>
      <w:outlineLvl w:val="0"/>
    </w:pPr>
    <w:rPr>
      <w:rFonts w:ascii="Times New Roman" w:eastAsia="Times New Roman" w:hAnsi="Times New Roman" w:cs="Times New Roman"/>
      <w:b/>
      <w:bCs/>
      <w:sz w:val="24"/>
    </w:rPr>
  </w:style>
  <w:style w:type="paragraph" w:styleId="berschrift2">
    <w:name w:val="heading 2"/>
    <w:basedOn w:val="Standard"/>
    <w:next w:val="Standard"/>
    <w:link w:val="berschrift2Zchn"/>
    <w:uiPriority w:val="9"/>
    <w:semiHidden/>
    <w:unhideWhenUsed/>
    <w:qFormat/>
    <w:rsid w:val="00D37C8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tragsklausel">
    <w:name w:val="Vertragsklausel"/>
    <w:basedOn w:val="berschrift2"/>
    <w:next w:val="Standard"/>
    <w:qFormat/>
    <w:rsid w:val="00D37C87"/>
    <w:pPr>
      <w:numPr>
        <w:numId w:val="4"/>
      </w:numPr>
      <w:jc w:val="left"/>
    </w:pPr>
    <w:rPr>
      <w:rFonts w:ascii="Arial" w:hAnsi="Arial" w:cs="Arial"/>
      <w:color w:val="auto"/>
      <w:sz w:val="24"/>
    </w:rPr>
  </w:style>
  <w:style w:type="character" w:customStyle="1" w:styleId="berschrift2Zchn">
    <w:name w:val="Überschrift 2 Zchn"/>
    <w:basedOn w:val="Absatz-Standardschriftart"/>
    <w:link w:val="berschrift2"/>
    <w:uiPriority w:val="9"/>
    <w:semiHidden/>
    <w:rsid w:val="00D37C87"/>
    <w:rPr>
      <w:rFonts w:asciiTheme="majorHAnsi" w:eastAsiaTheme="majorEastAsia" w:hAnsiTheme="majorHAnsi" w:cstheme="majorBidi"/>
      <w:b/>
      <w:bCs/>
      <w:color w:val="4F81BD" w:themeColor="accent1"/>
      <w:sz w:val="26"/>
      <w:szCs w:val="26"/>
      <w:lang w:val="de-DE" w:eastAsia="de-DE"/>
    </w:rPr>
  </w:style>
  <w:style w:type="character" w:customStyle="1" w:styleId="berschrift1Zchn">
    <w:name w:val="Überschrift 1 Zchn"/>
    <w:basedOn w:val="Absatz-Standardschriftart"/>
    <w:link w:val="berschrift1"/>
    <w:rsid w:val="00D37C87"/>
    <w:rPr>
      <w:rFonts w:ascii="Times New Roman" w:eastAsia="Times New Roman" w:hAnsi="Times New Roman" w:cs="Times New Roman"/>
      <w:b/>
      <w:bCs/>
      <w:sz w:val="24"/>
      <w:szCs w:val="24"/>
      <w:lang w:val="de-DE" w:eastAsia="de-DE"/>
    </w:rPr>
  </w:style>
  <w:style w:type="paragraph" w:styleId="Sprechblasentext">
    <w:name w:val="Balloon Text"/>
    <w:basedOn w:val="Standard"/>
    <w:link w:val="SprechblasentextZchn"/>
    <w:uiPriority w:val="99"/>
    <w:semiHidden/>
    <w:unhideWhenUsed/>
    <w:rsid w:val="00835A3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5A3F"/>
    <w:rPr>
      <w:rFonts w:ascii="Tahoma" w:hAnsi="Tahoma" w:cs="Tahoma"/>
      <w:sz w:val="16"/>
      <w:szCs w:val="16"/>
      <w:lang w:val="de-DE" w:eastAsia="de-DE"/>
    </w:rPr>
  </w:style>
  <w:style w:type="paragraph" w:styleId="Titel">
    <w:name w:val="Title"/>
    <w:basedOn w:val="Standard"/>
    <w:next w:val="Standard"/>
    <w:link w:val="TitelZchn"/>
    <w:uiPriority w:val="10"/>
    <w:qFormat/>
    <w:rsid w:val="009840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840D5"/>
    <w:rPr>
      <w:rFonts w:asciiTheme="majorHAnsi" w:eastAsiaTheme="majorEastAsia" w:hAnsiTheme="majorHAnsi" w:cstheme="majorBidi"/>
      <w:color w:val="17365D" w:themeColor="text2" w:themeShade="BF"/>
      <w:spacing w:val="5"/>
      <w:kern w:val="28"/>
      <w:sz w:val="52"/>
      <w:szCs w:val="52"/>
      <w:lang w:val="de-DE" w:eastAsia="de-DE"/>
    </w:rPr>
  </w:style>
  <w:style w:type="paragraph" w:styleId="Untertitel">
    <w:name w:val="Subtitle"/>
    <w:basedOn w:val="Standard"/>
    <w:next w:val="Standard"/>
    <w:link w:val="UntertitelZchn"/>
    <w:uiPriority w:val="11"/>
    <w:qFormat/>
    <w:rsid w:val="00D90707"/>
    <w:pPr>
      <w:numPr>
        <w:ilvl w:val="1"/>
      </w:numPr>
    </w:pPr>
    <w:rPr>
      <w:rFonts w:asciiTheme="majorHAnsi" w:eastAsiaTheme="majorEastAsia" w:hAnsiTheme="majorHAnsi" w:cstheme="majorBidi"/>
      <w:i/>
      <w:iCs/>
      <w:color w:val="4F81BD" w:themeColor="accent1"/>
      <w:spacing w:val="15"/>
      <w:sz w:val="24"/>
    </w:rPr>
  </w:style>
  <w:style w:type="character" w:customStyle="1" w:styleId="UntertitelZchn">
    <w:name w:val="Untertitel Zchn"/>
    <w:basedOn w:val="Absatz-Standardschriftart"/>
    <w:link w:val="Untertitel"/>
    <w:uiPriority w:val="11"/>
    <w:rsid w:val="00D90707"/>
    <w:rPr>
      <w:rFonts w:asciiTheme="majorHAnsi" w:eastAsiaTheme="majorEastAsia" w:hAnsiTheme="majorHAnsi" w:cstheme="majorBidi"/>
      <w:i/>
      <w:iCs/>
      <w:color w:val="4F81BD" w:themeColor="accent1"/>
      <w:spacing w:val="15"/>
      <w:sz w:val="24"/>
      <w:szCs w:val="24"/>
      <w:lang w:val="de-DE" w:eastAsia="de-DE"/>
    </w:rPr>
  </w:style>
  <w:style w:type="character" w:styleId="Funotenzeichen">
    <w:name w:val="footnote reference"/>
    <w:aliases w:val="Footnote symbol"/>
    <w:basedOn w:val="Absatz-Standardschriftart"/>
    <w:rsid w:val="00D90707"/>
    <w:rPr>
      <w:rFonts w:cs="Times New Roman"/>
      <w:vertAlign w:val="superscript"/>
    </w:rPr>
  </w:style>
  <w:style w:type="paragraph" w:styleId="Funotentext">
    <w:name w:val="footnote text"/>
    <w:aliases w:val="Schriftart: 9 pt,Schriftart: 10 pt,Schriftart: 8 pt,WB-Fußnotentext,fn,Footnotes,Footnote ak"/>
    <w:basedOn w:val="Standard"/>
    <w:link w:val="FunotentextZchn"/>
    <w:rsid w:val="00D90707"/>
    <w:pPr>
      <w:spacing w:line="276" w:lineRule="auto"/>
    </w:pPr>
    <w:rPr>
      <w:rFonts w:asciiTheme="minorHAnsi" w:eastAsia="Times New Roman" w:hAnsiTheme="minorHAnsi" w:cs="Times New Roman"/>
      <w:sz w:val="20"/>
      <w:szCs w:val="20"/>
      <w:lang w:val="en-GB" w:eastAsia="en-GB"/>
    </w:rPr>
  </w:style>
  <w:style w:type="character" w:customStyle="1" w:styleId="FunotentextZchn">
    <w:name w:val="Fußnotentext Zchn"/>
    <w:aliases w:val="Schriftart: 9 pt Zchn,Schriftart: 10 pt Zchn,Schriftart: 8 pt Zchn,WB-Fußnotentext Zchn,fn Zchn,Footnotes Zchn,Footnote ak Zchn"/>
    <w:basedOn w:val="Absatz-Standardschriftart"/>
    <w:link w:val="Funotentext"/>
    <w:rsid w:val="00D90707"/>
    <w:rPr>
      <w:rFonts w:eastAsia="Times New Roman" w:cs="Times New Roman"/>
      <w:sz w:val="20"/>
      <w:szCs w:val="20"/>
      <w:lang w:eastAsia="en-GB"/>
    </w:rPr>
  </w:style>
  <w:style w:type="paragraph" w:styleId="Verzeichnis1">
    <w:name w:val="toc 1"/>
    <w:basedOn w:val="Standard"/>
    <w:next w:val="Standard"/>
    <w:autoRedefine/>
    <w:uiPriority w:val="39"/>
    <w:unhideWhenUsed/>
    <w:rsid w:val="00D90707"/>
    <w:pPr>
      <w:spacing w:before="120" w:after="0" w:line="276" w:lineRule="auto"/>
      <w:jc w:val="left"/>
    </w:pPr>
    <w:rPr>
      <w:rFonts w:asciiTheme="minorHAnsi" w:eastAsia="Times New Roman" w:hAnsiTheme="minorHAnsi" w:cs="Times New Roman"/>
      <w:b/>
      <w:caps/>
      <w:szCs w:val="22"/>
      <w:lang w:val="en-GB" w:eastAsia="en-GB"/>
    </w:rPr>
  </w:style>
  <w:style w:type="paragraph" w:styleId="Verzeichnis2">
    <w:name w:val="toc 2"/>
    <w:basedOn w:val="Standard"/>
    <w:next w:val="Standard"/>
    <w:autoRedefine/>
    <w:uiPriority w:val="39"/>
    <w:unhideWhenUsed/>
    <w:rsid w:val="00D90707"/>
    <w:pPr>
      <w:spacing w:after="0" w:line="276" w:lineRule="auto"/>
      <w:ind w:left="220"/>
      <w:jc w:val="left"/>
    </w:pPr>
    <w:rPr>
      <w:rFonts w:asciiTheme="minorHAnsi" w:eastAsia="Times New Roman" w:hAnsiTheme="minorHAnsi" w:cs="Times New Roman"/>
      <w:smallCaps/>
      <w:szCs w:val="22"/>
      <w:lang w:val="en-GB" w:eastAsia="en-GB"/>
    </w:rPr>
  </w:style>
  <w:style w:type="paragraph" w:styleId="Verzeichnis3">
    <w:name w:val="toc 3"/>
    <w:basedOn w:val="Standard"/>
    <w:next w:val="Standard"/>
    <w:autoRedefine/>
    <w:uiPriority w:val="39"/>
    <w:unhideWhenUsed/>
    <w:rsid w:val="00D90707"/>
    <w:pPr>
      <w:spacing w:after="0" w:line="276" w:lineRule="auto"/>
      <w:ind w:left="440"/>
      <w:jc w:val="left"/>
    </w:pPr>
    <w:rPr>
      <w:rFonts w:asciiTheme="minorHAnsi" w:eastAsia="Times New Roman" w:hAnsiTheme="minorHAnsi" w:cs="Times New Roman"/>
      <w:i/>
      <w:szCs w:val="22"/>
      <w:lang w:val="en-GB" w:eastAsia="en-GB"/>
    </w:rPr>
  </w:style>
  <w:style w:type="table" w:styleId="Tabellenraster">
    <w:name w:val="Table Grid"/>
    <w:basedOn w:val="NormaleTabelle"/>
    <w:uiPriority w:val="59"/>
    <w:rsid w:val="00342D06"/>
    <w:pPr>
      <w:spacing w:after="0" w:line="240" w:lineRule="auto"/>
      <w:jc w:val="lef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rsid w:val="00342D06"/>
    <w:pPr>
      <w:spacing w:before="100" w:beforeAutospacing="1" w:after="100" w:afterAutospacing="1" w:line="276" w:lineRule="auto"/>
    </w:pPr>
    <w:rPr>
      <w:rFonts w:asciiTheme="minorHAnsi" w:eastAsia="Times New Roman" w:hAnsiTheme="minorHAnsi" w:cs="Times New Roman"/>
      <w:color w:val="000000"/>
      <w:lang w:val="en-US" w:eastAsia="en-US"/>
    </w:rPr>
  </w:style>
  <w:style w:type="paragraph" w:styleId="Listenabsatz">
    <w:name w:val="List Paragraph"/>
    <w:aliases w:val="Llista Nivell1"/>
    <w:basedOn w:val="Standard"/>
    <w:link w:val="ListenabsatzZchn"/>
    <w:uiPriority w:val="34"/>
    <w:qFormat/>
    <w:rsid w:val="00342D06"/>
    <w:pPr>
      <w:spacing w:line="276" w:lineRule="auto"/>
      <w:ind w:left="720"/>
      <w:contextualSpacing/>
    </w:pPr>
    <w:rPr>
      <w:rFonts w:asciiTheme="minorHAnsi" w:eastAsia="Times New Roman" w:hAnsiTheme="minorHAnsi" w:cs="Times New Roman"/>
      <w:lang w:val="en-GB" w:eastAsia="en-GB"/>
    </w:rPr>
  </w:style>
  <w:style w:type="table" w:customStyle="1" w:styleId="Tabellenraster1">
    <w:name w:val="Tabellenraster1"/>
    <w:basedOn w:val="NormaleTabelle"/>
    <w:next w:val="Tabellenraster"/>
    <w:uiPriority w:val="59"/>
    <w:rsid w:val="00342D06"/>
    <w:pPr>
      <w:spacing w:after="0" w:line="240" w:lineRule="auto"/>
      <w:jc w:val="lef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951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951DA"/>
    <w:rPr>
      <w:rFonts w:ascii="Arial" w:hAnsi="Arial"/>
      <w:szCs w:val="24"/>
      <w:lang w:val="de-DE" w:eastAsia="de-DE"/>
    </w:rPr>
  </w:style>
  <w:style w:type="paragraph" w:styleId="Fuzeile">
    <w:name w:val="footer"/>
    <w:basedOn w:val="Standard"/>
    <w:link w:val="FuzeileZchn"/>
    <w:uiPriority w:val="99"/>
    <w:unhideWhenUsed/>
    <w:rsid w:val="009951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51DA"/>
    <w:rPr>
      <w:rFonts w:ascii="Arial" w:hAnsi="Arial"/>
      <w:szCs w:val="24"/>
      <w:lang w:val="de-DE" w:eastAsia="de-DE"/>
    </w:rPr>
  </w:style>
  <w:style w:type="character" w:styleId="Kommentarzeichen">
    <w:name w:val="annotation reference"/>
    <w:basedOn w:val="Absatz-Standardschriftart"/>
    <w:uiPriority w:val="99"/>
    <w:semiHidden/>
    <w:unhideWhenUsed/>
    <w:rsid w:val="00B51824"/>
    <w:rPr>
      <w:sz w:val="18"/>
      <w:szCs w:val="18"/>
    </w:rPr>
  </w:style>
  <w:style w:type="paragraph" w:styleId="Kommentartext">
    <w:name w:val="annotation text"/>
    <w:basedOn w:val="Standard"/>
    <w:link w:val="KommentartextZchn"/>
    <w:uiPriority w:val="99"/>
    <w:semiHidden/>
    <w:unhideWhenUsed/>
    <w:rsid w:val="00B51824"/>
    <w:pPr>
      <w:spacing w:line="240" w:lineRule="auto"/>
    </w:pPr>
    <w:rPr>
      <w:sz w:val="24"/>
    </w:rPr>
  </w:style>
  <w:style w:type="character" w:customStyle="1" w:styleId="KommentartextZchn">
    <w:name w:val="Kommentartext Zchn"/>
    <w:basedOn w:val="Absatz-Standardschriftart"/>
    <w:link w:val="Kommentartext"/>
    <w:uiPriority w:val="99"/>
    <w:semiHidden/>
    <w:rsid w:val="00B51824"/>
    <w:rPr>
      <w:rFonts w:ascii="Arial" w:hAnsi="Arial"/>
      <w:sz w:val="24"/>
      <w:szCs w:val="24"/>
      <w:lang w:val="de-DE" w:eastAsia="de-DE"/>
    </w:rPr>
  </w:style>
  <w:style w:type="paragraph" w:styleId="Kommentarthema">
    <w:name w:val="annotation subject"/>
    <w:basedOn w:val="Kommentartext"/>
    <w:next w:val="Kommentartext"/>
    <w:link w:val="KommentarthemaZchn"/>
    <w:uiPriority w:val="99"/>
    <w:semiHidden/>
    <w:unhideWhenUsed/>
    <w:rsid w:val="00B51824"/>
    <w:rPr>
      <w:b/>
      <w:bCs/>
      <w:sz w:val="20"/>
      <w:szCs w:val="20"/>
    </w:rPr>
  </w:style>
  <w:style w:type="character" w:customStyle="1" w:styleId="KommentarthemaZchn">
    <w:name w:val="Kommentarthema Zchn"/>
    <w:basedOn w:val="KommentartextZchn"/>
    <w:link w:val="Kommentarthema"/>
    <w:uiPriority w:val="99"/>
    <w:semiHidden/>
    <w:rsid w:val="00B51824"/>
    <w:rPr>
      <w:rFonts w:ascii="Arial" w:hAnsi="Arial"/>
      <w:b/>
      <w:bCs/>
      <w:sz w:val="20"/>
      <w:szCs w:val="20"/>
      <w:lang w:val="de-DE" w:eastAsia="de-DE"/>
    </w:rPr>
  </w:style>
  <w:style w:type="character" w:styleId="Platzhaltertext">
    <w:name w:val="Placeholder Text"/>
    <w:basedOn w:val="Absatz-Standardschriftart"/>
    <w:uiPriority w:val="99"/>
    <w:semiHidden/>
    <w:rsid w:val="009D3BAC"/>
    <w:rPr>
      <w:color w:val="808080"/>
    </w:rPr>
  </w:style>
  <w:style w:type="character" w:styleId="Hervorhebung">
    <w:name w:val="Emphasis"/>
    <w:basedOn w:val="Absatz-Standardschriftart"/>
    <w:uiPriority w:val="20"/>
    <w:qFormat/>
    <w:rsid w:val="00770943"/>
    <w:rPr>
      <w:i/>
      <w:iCs/>
    </w:rPr>
  </w:style>
  <w:style w:type="paragraph" w:styleId="berarbeitung">
    <w:name w:val="Revision"/>
    <w:hidden/>
    <w:uiPriority w:val="99"/>
    <w:semiHidden/>
    <w:rsid w:val="002803F3"/>
    <w:pPr>
      <w:spacing w:after="0" w:line="240" w:lineRule="auto"/>
      <w:jc w:val="left"/>
    </w:pPr>
    <w:rPr>
      <w:rFonts w:ascii="Arial" w:hAnsi="Arial"/>
      <w:szCs w:val="24"/>
      <w:lang w:val="de-DE" w:eastAsia="de-DE"/>
    </w:rPr>
  </w:style>
  <w:style w:type="character" w:customStyle="1" w:styleId="ListenabsatzZchn">
    <w:name w:val="Listenabsatz Zchn"/>
    <w:aliases w:val="Llista Nivell1 Zchn"/>
    <w:basedOn w:val="Absatz-Standardschriftart"/>
    <w:link w:val="Listenabsatz"/>
    <w:uiPriority w:val="34"/>
    <w:rsid w:val="00BA6A3E"/>
    <w:rPr>
      <w:rFonts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4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15A6B-B3FC-4738-A051-ABC396351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608</Words>
  <Characters>3831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Scapos</dc:creator>
  <cp:lastModifiedBy>Guy Lonsdale</cp:lastModifiedBy>
  <cp:revision>3</cp:revision>
  <dcterms:created xsi:type="dcterms:W3CDTF">2024-06-17T09:55:00Z</dcterms:created>
  <dcterms:modified xsi:type="dcterms:W3CDTF">2024-06-17T10:01:00Z</dcterms:modified>
</cp:coreProperties>
</file>